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41B" w:rsidRPr="00BD2999" w:rsidRDefault="0076041B" w:rsidP="0076041B">
      <w:pPr>
        <w:spacing w:after="0" w:line="240" w:lineRule="auto"/>
        <w:jc w:val="center"/>
        <w:rPr>
          <w:rFonts w:ascii="Times New Roman" w:hAnsi="Times New Roman"/>
          <w:sz w:val="28"/>
          <w:szCs w:val="28"/>
        </w:rPr>
      </w:pPr>
      <w:r w:rsidRPr="00BD2999">
        <w:rPr>
          <w:rFonts w:ascii="Times New Roman" w:hAnsi="Times New Roman"/>
          <w:sz w:val="28"/>
          <w:szCs w:val="28"/>
        </w:rPr>
        <w:t>3.2 Принцип действия, основные свойства рупорных антенн</w:t>
      </w:r>
    </w:p>
    <w:p w:rsidR="0076041B" w:rsidRPr="00BD2999" w:rsidRDefault="0076041B" w:rsidP="0076041B">
      <w:pPr>
        <w:jc w:val="both"/>
        <w:rPr>
          <w:rFonts w:ascii="Times New Roman" w:hAnsi="Times New Roman"/>
          <w:sz w:val="28"/>
          <w:szCs w:val="28"/>
        </w:rPr>
      </w:pPr>
      <w:r w:rsidRPr="00BD2999">
        <w:rPr>
          <w:rFonts w:ascii="Times New Roman" w:hAnsi="Times New Roman"/>
          <w:sz w:val="28"/>
          <w:szCs w:val="28"/>
        </w:rPr>
        <w:t xml:space="preserve">    Концентрация излучения в пределах более узкого телесного угла достигается увеличением размеров синфазно возбужденной поверхности. Если размеры сечения волновода выбираются таким образом, чтобы обеспечить формирование необходимой структуры поля, то, плавно увеличивая сечение волновода, эту структуру можно сохранить, а размеры излучаемой поверхности увеличить. В месте перехода от волновода к рупору возникают высшие типы волн, но при </w:t>
      </w:r>
      <w:proofErr w:type="gramStart"/>
      <w:r w:rsidRPr="00BD2999">
        <w:rPr>
          <w:rFonts w:ascii="Times New Roman" w:hAnsi="Times New Roman"/>
          <w:sz w:val="28"/>
          <w:szCs w:val="28"/>
        </w:rPr>
        <w:t>достаточно плавном</w:t>
      </w:r>
      <w:proofErr w:type="gramEnd"/>
      <w:r w:rsidRPr="00BD2999">
        <w:rPr>
          <w:rFonts w:ascii="Times New Roman" w:hAnsi="Times New Roman"/>
          <w:sz w:val="28"/>
          <w:szCs w:val="28"/>
        </w:rPr>
        <w:t xml:space="preserve"> расширении волновода    (малый    угол    раствора рупора)   интенсивность этих волн невелика.</w:t>
      </w:r>
    </w:p>
    <w:p w:rsidR="0076041B" w:rsidRDefault="0076041B" w:rsidP="0076041B">
      <w:pPr>
        <w:spacing w:after="0" w:line="240" w:lineRule="auto"/>
        <w:rPr>
          <w:rFonts w:ascii="Times New Roman" w:hAnsi="Times New Roman"/>
          <w:lang w:val="kk-KZ"/>
        </w:rPr>
      </w:pPr>
      <w:r>
        <w:rPr>
          <w:noProof/>
          <w:lang w:eastAsia="ru-RU"/>
        </w:rPr>
        <w:drawing>
          <wp:anchor distT="0" distB="0" distL="114300" distR="114300" simplePos="0" relativeHeight="251660288" behindDoc="0" locked="0" layoutInCell="1" allowOverlap="1">
            <wp:simplePos x="0" y="0"/>
            <wp:positionH relativeFrom="column">
              <wp:posOffset>800100</wp:posOffset>
            </wp:positionH>
            <wp:positionV relativeFrom="paragraph">
              <wp:posOffset>132080</wp:posOffset>
            </wp:positionV>
            <wp:extent cx="3314700" cy="1558925"/>
            <wp:effectExtent l="19050" t="0" r="0" b="0"/>
            <wp:wrapSquare wrapText="bothSides"/>
            <wp:docPr id="1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srcRect/>
                    <a:stretch>
                      <a:fillRect/>
                    </a:stretch>
                  </pic:blipFill>
                  <pic:spPr bwMode="auto">
                    <a:xfrm>
                      <a:off x="0" y="0"/>
                      <a:ext cx="3314700" cy="1558925"/>
                    </a:xfrm>
                    <a:prstGeom prst="rect">
                      <a:avLst/>
                    </a:prstGeom>
                    <a:noFill/>
                    <a:ln w="9525">
                      <a:noFill/>
                      <a:miter lim="800000"/>
                      <a:headEnd/>
                      <a:tailEnd/>
                    </a:ln>
                  </pic:spPr>
                </pic:pic>
              </a:graphicData>
            </a:graphic>
          </wp:anchor>
        </w:drawing>
      </w: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Pr="0076041B" w:rsidRDefault="0076041B" w:rsidP="0076041B">
      <w:pPr>
        <w:pStyle w:val="2"/>
        <w:spacing w:before="0" w:after="0"/>
        <w:rPr>
          <w:rFonts w:ascii="Times New Roman" w:hAnsi="Times New Roman"/>
          <w:b w:val="0"/>
          <w:i w:val="0"/>
          <w:caps/>
        </w:rPr>
      </w:pPr>
    </w:p>
    <w:p w:rsidR="0076041B" w:rsidRPr="0076041B" w:rsidRDefault="0076041B" w:rsidP="0076041B">
      <w:pPr>
        <w:pStyle w:val="2"/>
        <w:spacing w:before="0" w:after="0"/>
        <w:rPr>
          <w:rFonts w:ascii="Times New Roman" w:hAnsi="Times New Roman"/>
          <w:b w:val="0"/>
          <w:i w:val="0"/>
          <w:caps/>
        </w:rPr>
      </w:pPr>
    </w:p>
    <w:p w:rsidR="0076041B" w:rsidRDefault="0076041B" w:rsidP="0076041B">
      <w:pPr>
        <w:pStyle w:val="2"/>
        <w:spacing w:before="0" w:after="0"/>
        <w:rPr>
          <w:rFonts w:ascii="Times New Roman" w:hAnsi="Times New Roman"/>
          <w:b w:val="0"/>
          <w:i w:val="0"/>
          <w:caps/>
          <w:lang w:val="kk-KZ"/>
        </w:rPr>
      </w:pPr>
      <w:r w:rsidRPr="00BD2999">
        <w:rPr>
          <w:rFonts w:ascii="Times New Roman" w:hAnsi="Times New Roman"/>
          <w:b w:val="0"/>
          <w:i w:val="0"/>
          <w:caps/>
        </w:rPr>
        <w:t xml:space="preserve">                            </w:t>
      </w:r>
      <w:r>
        <w:rPr>
          <w:rFonts w:ascii="Times New Roman" w:hAnsi="Times New Roman"/>
          <w:b w:val="0"/>
          <w:i w:val="0"/>
          <w:caps/>
          <w:lang w:val="kk-KZ"/>
        </w:rPr>
        <w:t>Р</w:t>
      </w:r>
      <w:r>
        <w:rPr>
          <w:rFonts w:ascii="Times New Roman" w:hAnsi="Times New Roman"/>
          <w:b w:val="0"/>
          <w:i w:val="0"/>
          <w:lang w:val="kk-KZ"/>
        </w:rPr>
        <w:t>исунок</w:t>
      </w:r>
      <w:r>
        <w:rPr>
          <w:rFonts w:ascii="Times New Roman" w:hAnsi="Times New Roman"/>
          <w:b w:val="0"/>
          <w:i w:val="0"/>
          <w:caps/>
          <w:lang w:val="kk-KZ"/>
        </w:rPr>
        <w:t xml:space="preserve"> </w:t>
      </w:r>
      <w:r w:rsidRPr="00BD2999">
        <w:rPr>
          <w:rFonts w:ascii="Times New Roman" w:hAnsi="Times New Roman"/>
          <w:b w:val="0"/>
          <w:i w:val="0"/>
          <w:caps/>
        </w:rPr>
        <w:t>3</w:t>
      </w:r>
      <w:r>
        <w:rPr>
          <w:rFonts w:ascii="Times New Roman" w:hAnsi="Times New Roman"/>
          <w:b w:val="0"/>
          <w:i w:val="0"/>
          <w:caps/>
          <w:lang w:val="kk-KZ"/>
        </w:rPr>
        <w:t>.2 – Т</w:t>
      </w:r>
      <w:r>
        <w:rPr>
          <w:rFonts w:ascii="Times New Roman" w:hAnsi="Times New Roman"/>
          <w:b w:val="0"/>
          <w:i w:val="0"/>
          <w:lang w:val="kk-KZ"/>
        </w:rPr>
        <w:t>ипы рупорных антенн</w:t>
      </w:r>
    </w:p>
    <w:p w:rsidR="0076041B" w:rsidRDefault="0076041B" w:rsidP="0076041B">
      <w:pPr>
        <w:pStyle w:val="2"/>
        <w:spacing w:before="0" w:after="0"/>
        <w:ind w:firstLine="709"/>
        <w:jc w:val="center"/>
        <w:rPr>
          <w:rFonts w:ascii="Times New Roman" w:hAnsi="Times New Roman"/>
          <w:b w:val="0"/>
          <w:i w:val="0"/>
          <w:caps/>
          <w:lang w:val="kk-KZ"/>
        </w:rPr>
      </w:pPr>
    </w:p>
    <w:p w:rsidR="0076041B" w:rsidRPr="00BF6FBB" w:rsidRDefault="0076041B" w:rsidP="0076041B">
      <w:pPr>
        <w:spacing w:after="0" w:line="240" w:lineRule="auto"/>
        <w:rPr>
          <w:rFonts w:ascii="Times New Roman" w:hAnsi="Times New Roman"/>
          <w:sz w:val="28"/>
          <w:szCs w:val="28"/>
        </w:rPr>
      </w:pPr>
      <w:r>
        <w:rPr>
          <w:rFonts w:ascii="Times New Roman" w:hAnsi="Times New Roman"/>
          <w:sz w:val="28"/>
          <w:szCs w:val="28"/>
        </w:rPr>
        <w:t xml:space="preserve">     </w:t>
      </w:r>
      <w:r w:rsidRPr="00BF6FBB">
        <w:rPr>
          <w:rFonts w:ascii="Times New Roman" w:hAnsi="Times New Roman"/>
          <w:sz w:val="28"/>
          <w:szCs w:val="28"/>
        </w:rPr>
        <w:t>Существует различные типы рупоров.</w:t>
      </w:r>
      <w:r>
        <w:rPr>
          <w:rFonts w:ascii="Times New Roman" w:hAnsi="Times New Roman"/>
          <w:sz w:val="28"/>
          <w:szCs w:val="28"/>
        </w:rPr>
        <w:t xml:space="preserve"> </w:t>
      </w:r>
      <w:r w:rsidRPr="00BF6FBB">
        <w:rPr>
          <w:rFonts w:ascii="Times New Roman" w:hAnsi="Times New Roman"/>
          <w:sz w:val="28"/>
          <w:szCs w:val="28"/>
        </w:rPr>
        <w:t>Рупор,</w:t>
      </w:r>
      <w:r>
        <w:rPr>
          <w:rFonts w:ascii="Times New Roman" w:hAnsi="Times New Roman"/>
          <w:sz w:val="28"/>
          <w:szCs w:val="28"/>
        </w:rPr>
        <w:t xml:space="preserve"> о</w:t>
      </w:r>
      <w:r w:rsidRPr="00BF6FBB">
        <w:rPr>
          <w:rFonts w:ascii="Times New Roman" w:hAnsi="Times New Roman"/>
          <w:sz w:val="28"/>
          <w:szCs w:val="28"/>
        </w:rPr>
        <w:t>бразованный</w:t>
      </w:r>
      <w:r>
        <w:rPr>
          <w:rFonts w:ascii="Times New Roman" w:hAnsi="Times New Roman"/>
          <w:sz w:val="28"/>
          <w:szCs w:val="28"/>
        </w:rPr>
        <w:t xml:space="preserve"> </w:t>
      </w:r>
      <w:r w:rsidRPr="00BF6FBB">
        <w:rPr>
          <w:rFonts w:ascii="Times New Roman" w:hAnsi="Times New Roman"/>
          <w:sz w:val="28"/>
          <w:szCs w:val="28"/>
        </w:rPr>
        <w:t xml:space="preserve">увеличением </w:t>
      </w:r>
      <w:proofErr w:type="gramStart"/>
      <w:r w:rsidRPr="00BF6FBB">
        <w:rPr>
          <w:rFonts w:ascii="Times New Roman" w:hAnsi="Times New Roman"/>
          <w:sz w:val="28"/>
          <w:szCs w:val="28"/>
        </w:rPr>
        <w:t>размера</w:t>
      </w:r>
      <w:proofErr w:type="gramEnd"/>
      <w:r>
        <w:rPr>
          <w:rFonts w:ascii="Times New Roman" w:hAnsi="Times New Roman"/>
          <w:sz w:val="28"/>
          <w:szCs w:val="28"/>
        </w:rPr>
        <w:t xml:space="preserve"> </w:t>
      </w:r>
      <w:r w:rsidRPr="00BF6FBB">
        <w:rPr>
          <w:rFonts w:ascii="Times New Roman" w:hAnsi="Times New Roman"/>
          <w:sz w:val="28"/>
          <w:szCs w:val="28"/>
        </w:rPr>
        <w:t>а</w:t>
      </w:r>
      <w:r>
        <w:rPr>
          <w:rFonts w:ascii="Times New Roman" w:hAnsi="Times New Roman"/>
          <w:sz w:val="28"/>
          <w:szCs w:val="28"/>
        </w:rPr>
        <w:t xml:space="preserve"> </w:t>
      </w:r>
      <w:r w:rsidRPr="00BF6FBB">
        <w:rPr>
          <w:rFonts w:ascii="Times New Roman" w:hAnsi="Times New Roman"/>
          <w:sz w:val="28"/>
          <w:szCs w:val="28"/>
        </w:rPr>
        <w:t>волновода, параллельного</w:t>
      </w:r>
      <w:r>
        <w:rPr>
          <w:rFonts w:ascii="Times New Roman" w:hAnsi="Times New Roman"/>
          <w:sz w:val="28"/>
          <w:szCs w:val="28"/>
        </w:rPr>
        <w:t xml:space="preserve"> </w:t>
      </w:r>
      <w:r w:rsidRPr="00BF6FBB">
        <w:rPr>
          <w:rFonts w:ascii="Times New Roman" w:hAnsi="Times New Roman"/>
          <w:sz w:val="28"/>
          <w:szCs w:val="28"/>
        </w:rPr>
        <w:t>вектор Н, называется</w:t>
      </w:r>
      <w:r>
        <w:rPr>
          <w:rFonts w:ascii="Times New Roman" w:hAnsi="Times New Roman"/>
          <w:sz w:val="28"/>
          <w:szCs w:val="28"/>
        </w:rPr>
        <w:t xml:space="preserve"> </w:t>
      </w:r>
      <w:r w:rsidRPr="00BF6FBB">
        <w:rPr>
          <w:rFonts w:ascii="Times New Roman" w:hAnsi="Times New Roman"/>
          <w:sz w:val="28"/>
          <w:szCs w:val="28"/>
        </w:rPr>
        <w:t>векториальным</w:t>
      </w:r>
      <w:r w:rsidRPr="00BF6FBB">
        <w:rPr>
          <w:rFonts w:ascii="Times New Roman" w:hAnsi="Times New Roman"/>
          <w:sz w:val="28"/>
          <w:szCs w:val="28"/>
        </w:rPr>
        <w:tab/>
        <w:t>Н-</w:t>
      </w:r>
    </w:p>
    <w:p w:rsidR="0076041B" w:rsidRPr="00BF6FBB" w:rsidRDefault="0076041B" w:rsidP="0076041B">
      <w:pPr>
        <w:spacing w:after="0" w:line="240" w:lineRule="auto"/>
        <w:rPr>
          <w:rFonts w:ascii="Times New Roman" w:hAnsi="Times New Roman"/>
          <w:sz w:val="28"/>
          <w:szCs w:val="28"/>
        </w:rPr>
      </w:pPr>
      <w:r w:rsidRPr="00BD2999">
        <w:rPr>
          <w:rFonts w:ascii="Times New Roman" w:hAnsi="Times New Roman"/>
          <w:sz w:val="28"/>
          <w:szCs w:val="28"/>
        </w:rPr>
        <w:t xml:space="preserve">     </w:t>
      </w:r>
      <w:proofErr w:type="gramStart"/>
      <w:r>
        <w:rPr>
          <w:rFonts w:ascii="Times New Roman" w:hAnsi="Times New Roman"/>
          <w:sz w:val="28"/>
          <w:szCs w:val="28"/>
        </w:rPr>
        <w:t>Плоскостным</w:t>
      </w:r>
      <w:proofErr w:type="gramEnd"/>
      <w:r>
        <w:rPr>
          <w:rFonts w:ascii="Times New Roman" w:hAnsi="Times New Roman"/>
          <w:sz w:val="28"/>
          <w:szCs w:val="28"/>
        </w:rPr>
        <w:t xml:space="preserve"> (рис.</w:t>
      </w:r>
      <w:r w:rsidRPr="00BD2999">
        <w:rPr>
          <w:rFonts w:ascii="Times New Roman" w:hAnsi="Times New Roman"/>
          <w:sz w:val="28"/>
          <w:szCs w:val="28"/>
        </w:rPr>
        <w:t>3</w:t>
      </w:r>
      <w:r w:rsidRPr="00BF6FBB">
        <w:rPr>
          <w:rFonts w:ascii="Times New Roman" w:hAnsi="Times New Roman"/>
          <w:sz w:val="28"/>
          <w:szCs w:val="28"/>
        </w:rPr>
        <w:t>.2.а).</w:t>
      </w:r>
      <w:r>
        <w:rPr>
          <w:rFonts w:ascii="Times New Roman" w:hAnsi="Times New Roman"/>
          <w:sz w:val="28"/>
          <w:szCs w:val="28"/>
        </w:rPr>
        <w:t xml:space="preserve"> </w:t>
      </w:r>
      <w:r w:rsidRPr="00BF6FBB">
        <w:rPr>
          <w:rFonts w:ascii="Times New Roman" w:hAnsi="Times New Roman"/>
          <w:sz w:val="28"/>
          <w:szCs w:val="28"/>
        </w:rPr>
        <w:t>Рупор,</w:t>
      </w:r>
      <w:r>
        <w:rPr>
          <w:rFonts w:ascii="Times New Roman" w:hAnsi="Times New Roman"/>
          <w:sz w:val="28"/>
          <w:szCs w:val="28"/>
        </w:rPr>
        <w:t xml:space="preserve"> </w:t>
      </w:r>
      <w:r w:rsidRPr="00BF6FBB">
        <w:rPr>
          <w:rFonts w:ascii="Times New Roman" w:hAnsi="Times New Roman"/>
          <w:sz w:val="28"/>
          <w:szCs w:val="28"/>
        </w:rPr>
        <w:t>образованный</w:t>
      </w:r>
      <w:r>
        <w:rPr>
          <w:rFonts w:ascii="Times New Roman" w:hAnsi="Times New Roman"/>
          <w:sz w:val="28"/>
          <w:szCs w:val="28"/>
        </w:rPr>
        <w:t xml:space="preserve">  </w:t>
      </w:r>
      <w:r w:rsidRPr="00BF6FBB">
        <w:rPr>
          <w:rFonts w:ascii="Times New Roman" w:hAnsi="Times New Roman"/>
          <w:sz w:val="28"/>
          <w:szCs w:val="28"/>
        </w:rPr>
        <w:t xml:space="preserve">увеличением размера </w:t>
      </w:r>
      <w:proofErr w:type="spellStart"/>
      <w:r w:rsidRPr="00BF6FBB">
        <w:rPr>
          <w:rFonts w:ascii="Times New Roman" w:hAnsi="Times New Roman"/>
          <w:sz w:val="28"/>
          <w:szCs w:val="28"/>
        </w:rPr>
        <w:t>b</w:t>
      </w:r>
      <w:proofErr w:type="spellEnd"/>
      <w:r w:rsidRPr="00BF6FBB">
        <w:rPr>
          <w:rFonts w:ascii="Times New Roman" w:hAnsi="Times New Roman"/>
          <w:sz w:val="28"/>
          <w:szCs w:val="28"/>
        </w:rPr>
        <w:t xml:space="preserve"> </w:t>
      </w:r>
      <w:r>
        <w:rPr>
          <w:rFonts w:ascii="Times New Roman" w:hAnsi="Times New Roman"/>
          <w:sz w:val="28"/>
          <w:szCs w:val="28"/>
        </w:rPr>
        <w:t xml:space="preserve"> в</w:t>
      </w:r>
      <w:r w:rsidRPr="00BF6FBB">
        <w:rPr>
          <w:rFonts w:ascii="Times New Roman" w:hAnsi="Times New Roman"/>
          <w:sz w:val="28"/>
          <w:szCs w:val="28"/>
        </w:rPr>
        <w:t xml:space="preserve">олновода, параллельного вектору Е, называется секторальным </w:t>
      </w:r>
      <w:r>
        <w:rPr>
          <w:rFonts w:ascii="Times New Roman" w:hAnsi="Times New Roman"/>
          <w:sz w:val="28"/>
          <w:szCs w:val="28"/>
        </w:rPr>
        <w:t>п</w:t>
      </w:r>
      <w:r w:rsidRPr="00BF6FBB">
        <w:rPr>
          <w:rFonts w:ascii="Times New Roman" w:hAnsi="Times New Roman"/>
          <w:sz w:val="28"/>
          <w:szCs w:val="28"/>
        </w:rPr>
        <w:t>лоскостным (рис.</w:t>
      </w:r>
      <w:r w:rsidRPr="00BD2999">
        <w:rPr>
          <w:rFonts w:ascii="Times New Roman" w:hAnsi="Times New Roman"/>
          <w:sz w:val="28"/>
          <w:szCs w:val="28"/>
        </w:rPr>
        <w:t>3</w:t>
      </w:r>
      <w:r w:rsidRPr="00BF6FBB">
        <w:rPr>
          <w:rFonts w:ascii="Times New Roman" w:hAnsi="Times New Roman"/>
          <w:sz w:val="28"/>
          <w:szCs w:val="28"/>
        </w:rPr>
        <w:t xml:space="preserve">.2.б). Рупор, образованный одновременным увеличением размеров </w:t>
      </w:r>
      <w:proofErr w:type="spellStart"/>
      <w:r w:rsidRPr="00BF6FBB">
        <w:rPr>
          <w:rFonts w:ascii="Times New Roman" w:hAnsi="Times New Roman"/>
          <w:sz w:val="28"/>
          <w:szCs w:val="28"/>
        </w:rPr>
        <w:t>a</w:t>
      </w:r>
      <w:proofErr w:type="spellEnd"/>
      <w:r w:rsidRPr="00BF6FBB">
        <w:rPr>
          <w:rFonts w:ascii="Times New Roman" w:hAnsi="Times New Roman"/>
          <w:sz w:val="28"/>
          <w:szCs w:val="28"/>
        </w:rPr>
        <w:t xml:space="preserve"> </w:t>
      </w:r>
      <w:proofErr w:type="spellStart"/>
      <w:r w:rsidRPr="00BF6FBB">
        <w:rPr>
          <w:rFonts w:ascii="Times New Roman" w:hAnsi="Times New Roman"/>
          <w:sz w:val="28"/>
          <w:szCs w:val="28"/>
        </w:rPr>
        <w:t>u</w:t>
      </w:r>
      <w:proofErr w:type="spellEnd"/>
      <w:r w:rsidRPr="00BF6FBB">
        <w:rPr>
          <w:rFonts w:ascii="Times New Roman" w:hAnsi="Times New Roman"/>
          <w:sz w:val="28"/>
          <w:szCs w:val="28"/>
        </w:rPr>
        <w:t xml:space="preserve"> </w:t>
      </w:r>
      <w:proofErr w:type="spellStart"/>
      <w:r w:rsidRPr="00BF6FBB">
        <w:rPr>
          <w:rFonts w:ascii="Times New Roman" w:hAnsi="Times New Roman"/>
          <w:sz w:val="28"/>
          <w:szCs w:val="28"/>
        </w:rPr>
        <w:t>b</w:t>
      </w:r>
      <w:proofErr w:type="spellEnd"/>
      <w:r w:rsidRPr="00BF6FBB">
        <w:rPr>
          <w:rFonts w:ascii="Times New Roman" w:hAnsi="Times New Roman"/>
          <w:sz w:val="28"/>
          <w:szCs w:val="28"/>
        </w:rPr>
        <w:t xml:space="preserve"> поперечного сечения волновода, называется пирамидальным (см. рис.</w:t>
      </w:r>
      <w:r w:rsidRPr="00BD2999">
        <w:rPr>
          <w:rFonts w:ascii="Times New Roman" w:hAnsi="Times New Roman"/>
          <w:sz w:val="28"/>
          <w:szCs w:val="28"/>
        </w:rPr>
        <w:t>3</w:t>
      </w:r>
      <w:r w:rsidRPr="00BF6FBB">
        <w:rPr>
          <w:rFonts w:ascii="Times New Roman" w:hAnsi="Times New Roman"/>
          <w:sz w:val="28"/>
          <w:szCs w:val="28"/>
        </w:rPr>
        <w:t>.2.в</w:t>
      </w:r>
      <w:proofErr w:type="gramStart"/>
      <w:r w:rsidRPr="00BF6FBB">
        <w:rPr>
          <w:rFonts w:ascii="Times New Roman" w:hAnsi="Times New Roman"/>
          <w:sz w:val="28"/>
          <w:szCs w:val="28"/>
        </w:rPr>
        <w:t>,г</w:t>
      </w:r>
      <w:proofErr w:type="gramEnd"/>
      <w:r w:rsidRPr="00BF6FBB">
        <w:rPr>
          <w:rFonts w:ascii="Times New Roman" w:hAnsi="Times New Roman"/>
          <w:sz w:val="28"/>
          <w:szCs w:val="28"/>
        </w:rPr>
        <w:t>), а увеличением поперечного сечения круглого волновода - коническим (рис.</w:t>
      </w:r>
      <w:r w:rsidRPr="00BD2999">
        <w:rPr>
          <w:rFonts w:ascii="Times New Roman" w:hAnsi="Times New Roman"/>
          <w:sz w:val="28"/>
          <w:szCs w:val="28"/>
        </w:rPr>
        <w:t>3</w:t>
      </w:r>
      <w:r w:rsidRPr="00BF6FBB">
        <w:rPr>
          <w:rFonts w:ascii="Times New Roman" w:hAnsi="Times New Roman"/>
          <w:sz w:val="28"/>
          <w:szCs w:val="28"/>
        </w:rPr>
        <w:t>.2.е). При плавном переходе от волновода к рупору структура поля в последнем напоминает структуру поля в волноводе.</w:t>
      </w:r>
    </w:p>
    <w:p w:rsidR="0076041B" w:rsidRPr="00BF6FBB" w:rsidRDefault="0076041B" w:rsidP="0076041B">
      <w:pPr>
        <w:spacing w:after="0" w:line="240" w:lineRule="auto"/>
        <w:jc w:val="both"/>
        <w:rPr>
          <w:rFonts w:ascii="Times New Roman" w:hAnsi="Times New Roman"/>
          <w:sz w:val="28"/>
          <w:szCs w:val="28"/>
        </w:rPr>
      </w:pPr>
      <w:r>
        <w:rPr>
          <w:rFonts w:ascii="Times New Roman" w:hAnsi="Times New Roman"/>
          <w:sz w:val="28"/>
          <w:szCs w:val="28"/>
        </w:rPr>
        <w:t xml:space="preserve">     </w:t>
      </w:r>
      <w:r w:rsidRPr="00BF6FBB">
        <w:rPr>
          <w:rFonts w:ascii="Times New Roman" w:hAnsi="Times New Roman"/>
          <w:sz w:val="28"/>
          <w:szCs w:val="28"/>
        </w:rPr>
        <w:t>Векторы электромагнитного поля при переходе из волновода в рупор несколько изменяют свою форму, чтобы обеспечить выполнение граничных условий на стенках рупора.</w:t>
      </w:r>
    </w:p>
    <w:p w:rsidR="0076041B" w:rsidRPr="00BF6FBB" w:rsidRDefault="0076041B" w:rsidP="0076041B">
      <w:pPr>
        <w:spacing w:after="0" w:line="240" w:lineRule="auto"/>
        <w:jc w:val="both"/>
        <w:rPr>
          <w:rFonts w:ascii="Times New Roman" w:hAnsi="Times New Roman"/>
          <w:sz w:val="28"/>
          <w:szCs w:val="28"/>
        </w:rPr>
      </w:pPr>
      <w:r>
        <w:rPr>
          <w:rFonts w:ascii="Times New Roman" w:hAnsi="Times New Roman"/>
          <w:sz w:val="28"/>
          <w:szCs w:val="28"/>
        </w:rPr>
        <w:t xml:space="preserve">     </w:t>
      </w:r>
      <w:r w:rsidRPr="00BF6FBB">
        <w:rPr>
          <w:rFonts w:ascii="Times New Roman" w:hAnsi="Times New Roman"/>
          <w:sz w:val="28"/>
          <w:szCs w:val="28"/>
        </w:rPr>
        <w:t xml:space="preserve">Направленные свойства рупорной антенны приближенно можно анализировать, как и в случае открытого конца волновода, пользуясь принципом эквивалентности. На излучающей поверхности рупора действуют две взаимно перпендикулярные тангенциальные составляющие поля </w:t>
      </w:r>
      <w:proofErr w:type="spellStart"/>
      <w:r w:rsidRPr="00BF6FBB">
        <w:rPr>
          <w:rFonts w:ascii="Times New Roman" w:hAnsi="Times New Roman"/>
          <w:sz w:val="28"/>
          <w:szCs w:val="28"/>
        </w:rPr>
        <w:t>Еу</w:t>
      </w:r>
      <w:proofErr w:type="spellEnd"/>
      <w:r w:rsidRPr="00BF6FBB">
        <w:rPr>
          <w:rFonts w:ascii="Times New Roman" w:hAnsi="Times New Roman"/>
          <w:sz w:val="28"/>
          <w:szCs w:val="28"/>
        </w:rPr>
        <w:t xml:space="preserve"> и </w:t>
      </w:r>
      <w:proofErr w:type="spellStart"/>
      <w:r w:rsidRPr="00BF6FBB">
        <w:rPr>
          <w:rFonts w:ascii="Times New Roman" w:hAnsi="Times New Roman"/>
          <w:sz w:val="28"/>
          <w:szCs w:val="28"/>
        </w:rPr>
        <w:t>Нх</w:t>
      </w:r>
      <w:proofErr w:type="spellEnd"/>
      <w:r w:rsidRPr="00BF6FBB">
        <w:rPr>
          <w:rFonts w:ascii="Times New Roman" w:hAnsi="Times New Roman"/>
          <w:sz w:val="28"/>
          <w:szCs w:val="28"/>
        </w:rPr>
        <w:t xml:space="preserve"> (</w:t>
      </w:r>
      <w:proofErr w:type="gramStart"/>
      <w:r w:rsidRPr="00BF6FBB">
        <w:rPr>
          <w:rFonts w:ascii="Times New Roman" w:hAnsi="Times New Roman"/>
          <w:sz w:val="28"/>
          <w:szCs w:val="28"/>
        </w:rPr>
        <w:t>прямоугольный</w:t>
      </w:r>
      <w:proofErr w:type="gramEnd"/>
      <w:r w:rsidRPr="00BF6FBB">
        <w:rPr>
          <w:rFonts w:ascii="Times New Roman" w:hAnsi="Times New Roman"/>
          <w:sz w:val="28"/>
          <w:szCs w:val="28"/>
        </w:rPr>
        <w:t xml:space="preserve"> раскрыв), амплитуды которых не зависят от координаты у, а вдоль координаты </w:t>
      </w:r>
      <w:proofErr w:type="spellStart"/>
      <w:r w:rsidRPr="00BF6FBB">
        <w:rPr>
          <w:rFonts w:ascii="Times New Roman" w:hAnsi="Times New Roman"/>
          <w:sz w:val="28"/>
          <w:szCs w:val="28"/>
        </w:rPr>
        <w:t>х</w:t>
      </w:r>
      <w:proofErr w:type="spellEnd"/>
      <w:r w:rsidRPr="00BF6FBB">
        <w:rPr>
          <w:rFonts w:ascii="Times New Roman" w:hAnsi="Times New Roman"/>
          <w:sz w:val="28"/>
          <w:szCs w:val="28"/>
        </w:rPr>
        <w:t xml:space="preserve"> они изменяются по закону косинуса.</w:t>
      </w:r>
    </w:p>
    <w:p w:rsidR="0076041B" w:rsidRDefault="0076041B" w:rsidP="0076041B">
      <w:pPr>
        <w:spacing w:after="0" w:line="240" w:lineRule="auto"/>
        <w:jc w:val="both"/>
        <w:rPr>
          <w:rFonts w:ascii="Times New Roman" w:hAnsi="Times New Roman"/>
          <w:sz w:val="28"/>
          <w:szCs w:val="28"/>
        </w:rPr>
      </w:pPr>
      <w:r>
        <w:rPr>
          <w:rFonts w:ascii="Times New Roman" w:hAnsi="Times New Roman"/>
          <w:sz w:val="28"/>
          <w:szCs w:val="28"/>
        </w:rPr>
        <w:t xml:space="preserve">     </w:t>
      </w:r>
      <w:r w:rsidRPr="00BF6FBB">
        <w:rPr>
          <w:rFonts w:ascii="Times New Roman" w:hAnsi="Times New Roman"/>
          <w:sz w:val="28"/>
          <w:szCs w:val="28"/>
        </w:rPr>
        <w:t xml:space="preserve">Однако в отличие от поверхности открытого конца волновода плоская излучающая поверхность рупора не может быть синфазной, так как в </w:t>
      </w:r>
      <w:proofErr w:type="spellStart"/>
      <w:r w:rsidRPr="00BF6FBB">
        <w:rPr>
          <w:rFonts w:ascii="Times New Roman" w:hAnsi="Times New Roman"/>
          <w:sz w:val="28"/>
          <w:szCs w:val="28"/>
        </w:rPr>
        <w:t>раскрыве</w:t>
      </w:r>
      <w:proofErr w:type="spellEnd"/>
      <w:r w:rsidRPr="00BF6FBB">
        <w:rPr>
          <w:rFonts w:ascii="Times New Roman" w:hAnsi="Times New Roman"/>
          <w:sz w:val="28"/>
          <w:szCs w:val="28"/>
        </w:rPr>
        <w:t xml:space="preserve"> рупора имеются фазовые искажения. Найдем фазу возбуждающего </w:t>
      </w:r>
      <w:r w:rsidRPr="00BF6FBB">
        <w:rPr>
          <w:rFonts w:ascii="Times New Roman" w:hAnsi="Times New Roman"/>
          <w:sz w:val="28"/>
          <w:szCs w:val="28"/>
        </w:rPr>
        <w:lastRenderedPageBreak/>
        <w:t xml:space="preserve">поля в произвольной точке М излучающего </w:t>
      </w:r>
      <w:proofErr w:type="spellStart"/>
      <w:r w:rsidRPr="00BF6FBB">
        <w:rPr>
          <w:rFonts w:ascii="Times New Roman" w:hAnsi="Times New Roman"/>
          <w:sz w:val="28"/>
          <w:szCs w:val="28"/>
        </w:rPr>
        <w:t>раскры</w:t>
      </w:r>
      <w:r>
        <w:rPr>
          <w:rFonts w:ascii="Times New Roman" w:hAnsi="Times New Roman"/>
          <w:sz w:val="28"/>
          <w:szCs w:val="28"/>
        </w:rPr>
        <w:t>ва</w:t>
      </w:r>
      <w:proofErr w:type="spellEnd"/>
      <w:r>
        <w:rPr>
          <w:rFonts w:ascii="Times New Roman" w:hAnsi="Times New Roman"/>
          <w:sz w:val="28"/>
          <w:szCs w:val="28"/>
        </w:rPr>
        <w:t xml:space="preserve">  Н </w:t>
      </w:r>
      <w:proofErr w:type="gramStart"/>
      <w:r w:rsidRPr="00BF6FBB">
        <w:rPr>
          <w:rFonts w:ascii="Times New Roman" w:hAnsi="Times New Roman"/>
          <w:sz w:val="28"/>
          <w:szCs w:val="28"/>
        </w:rPr>
        <w:t>-п</w:t>
      </w:r>
      <w:proofErr w:type="gramEnd"/>
      <w:r w:rsidRPr="00BF6FBB">
        <w:rPr>
          <w:rFonts w:ascii="Times New Roman" w:hAnsi="Times New Roman"/>
          <w:sz w:val="28"/>
          <w:szCs w:val="28"/>
        </w:rPr>
        <w:t>лоскостного рупора (рис.</w:t>
      </w:r>
      <w:r>
        <w:rPr>
          <w:rFonts w:ascii="Times New Roman" w:hAnsi="Times New Roman"/>
          <w:sz w:val="28"/>
          <w:szCs w:val="28"/>
        </w:rPr>
        <w:t>3</w:t>
      </w:r>
      <w:r w:rsidRPr="00BF6FBB">
        <w:rPr>
          <w:rFonts w:ascii="Times New Roman" w:hAnsi="Times New Roman"/>
          <w:sz w:val="28"/>
          <w:szCs w:val="28"/>
        </w:rPr>
        <w:t>.3). Дуга NOP окружности с центром в точке</w:t>
      </w:r>
      <w:proofErr w:type="gramStart"/>
      <w:r w:rsidRPr="00BF6FBB">
        <w:rPr>
          <w:rFonts w:ascii="Times New Roman" w:hAnsi="Times New Roman"/>
          <w:sz w:val="28"/>
          <w:szCs w:val="28"/>
        </w:rPr>
        <w:t xml:space="preserve"> О</w:t>
      </w:r>
      <w:proofErr w:type="gramEnd"/>
      <w:r w:rsidRPr="00BF6FBB">
        <w:rPr>
          <w:rFonts w:ascii="Times New Roman" w:hAnsi="Times New Roman"/>
          <w:sz w:val="28"/>
          <w:szCs w:val="28"/>
        </w:rPr>
        <w:t xml:space="preserve"> есть линия равных фаз. Предполагая для  простоты,  что в  рупоре </w:t>
      </w:r>
      <w:proofErr w:type="gramStart"/>
      <w:r>
        <w:rPr>
          <w:rFonts w:ascii="Times New Roman" w:hAnsi="Times New Roman"/>
          <w:sz w:val="28"/>
          <w:szCs w:val="28"/>
        </w:rPr>
        <w:t>в</w:t>
      </w:r>
      <w:proofErr w:type="gramEnd"/>
      <w:r>
        <w:rPr>
          <w:rFonts w:ascii="Times New Roman" w:hAnsi="Times New Roman"/>
          <w:sz w:val="28"/>
          <w:szCs w:val="28"/>
        </w:rPr>
        <w:t xml:space="preserve">   </w:t>
      </w:r>
      <w:r>
        <w:rPr>
          <w:rFonts w:ascii="Arial" w:hAnsi="Arial" w:cs="Arial"/>
          <w:sz w:val="28"/>
          <w:szCs w:val="28"/>
        </w:rPr>
        <w:t>β</w:t>
      </w:r>
      <w:r>
        <w:rPr>
          <w:rFonts w:ascii="Times New Roman" w:hAnsi="Times New Roman"/>
          <w:sz w:val="28"/>
          <w:szCs w:val="28"/>
        </w:rPr>
        <w:t>=к=2</w:t>
      </w:r>
      <w:r>
        <w:rPr>
          <w:rFonts w:ascii="Arial" w:hAnsi="Arial" w:cs="Arial"/>
          <w:sz w:val="28"/>
          <w:szCs w:val="28"/>
        </w:rPr>
        <w:t>π</w:t>
      </w:r>
      <w:r>
        <w:rPr>
          <w:rFonts w:ascii="Times New Roman" w:hAnsi="Times New Roman"/>
          <w:sz w:val="28"/>
          <w:szCs w:val="28"/>
        </w:rPr>
        <w:t>/</w:t>
      </w:r>
      <w:r>
        <w:rPr>
          <w:rFonts w:ascii="Arial" w:hAnsi="Arial" w:cs="Arial"/>
          <w:sz w:val="28"/>
          <w:szCs w:val="28"/>
        </w:rPr>
        <w:t>λ</w:t>
      </w:r>
      <w:r w:rsidRPr="00BF6FBB">
        <w:rPr>
          <w:rFonts w:ascii="Times New Roman" w:hAnsi="Times New Roman"/>
          <w:sz w:val="28"/>
          <w:szCs w:val="28"/>
        </w:rPr>
        <w:t>,  получаем</w:t>
      </w:r>
    </w:p>
    <w:p w:rsidR="0076041B" w:rsidRDefault="0076041B" w:rsidP="0076041B">
      <w:pPr>
        <w:spacing w:after="0" w:line="240" w:lineRule="auto"/>
        <w:jc w:val="both"/>
        <w:rPr>
          <w:rFonts w:ascii="Times New Roman" w:hAnsi="Times New Roman"/>
          <w:sz w:val="28"/>
          <w:szCs w:val="28"/>
        </w:rPr>
      </w:pPr>
      <w:r>
        <w:rPr>
          <w:noProof/>
          <w:lang w:eastAsia="ru-RU"/>
        </w:rPr>
        <w:drawing>
          <wp:anchor distT="0" distB="0" distL="114300" distR="114300" simplePos="0" relativeHeight="251661312" behindDoc="0" locked="0" layoutInCell="1" allowOverlap="1">
            <wp:simplePos x="0" y="0"/>
            <wp:positionH relativeFrom="column">
              <wp:posOffset>365760</wp:posOffset>
            </wp:positionH>
            <wp:positionV relativeFrom="paragraph">
              <wp:posOffset>2540</wp:posOffset>
            </wp:positionV>
            <wp:extent cx="5234940" cy="685800"/>
            <wp:effectExtent l="19050" t="0" r="3810" b="0"/>
            <wp:wrapSquare wrapText="bothSides"/>
            <wp:docPr id="1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srcRect/>
                    <a:stretch>
                      <a:fillRect/>
                    </a:stretch>
                  </pic:blipFill>
                  <pic:spPr bwMode="auto">
                    <a:xfrm>
                      <a:off x="0" y="0"/>
                      <a:ext cx="5234940" cy="685800"/>
                    </a:xfrm>
                    <a:prstGeom prst="rect">
                      <a:avLst/>
                    </a:prstGeom>
                    <a:noFill/>
                    <a:ln w="9525">
                      <a:noFill/>
                      <a:miter lim="800000"/>
                      <a:headEnd/>
                      <a:tailEnd/>
                    </a:ln>
                  </pic:spPr>
                </pic:pic>
              </a:graphicData>
            </a:graphic>
          </wp:anchor>
        </w:drawing>
      </w:r>
    </w:p>
    <w:p w:rsidR="0076041B" w:rsidRDefault="0076041B" w:rsidP="0076041B">
      <w:pPr>
        <w:spacing w:after="0" w:line="240" w:lineRule="auto"/>
        <w:jc w:val="both"/>
        <w:rPr>
          <w:rFonts w:ascii="Times New Roman" w:hAnsi="Times New Roman"/>
          <w:sz w:val="28"/>
          <w:szCs w:val="28"/>
        </w:rPr>
      </w:pPr>
    </w:p>
    <w:p w:rsidR="0076041B" w:rsidRDefault="0076041B" w:rsidP="0076041B">
      <w:pPr>
        <w:spacing w:after="0" w:line="240" w:lineRule="auto"/>
        <w:jc w:val="both"/>
        <w:rPr>
          <w:rFonts w:ascii="Times New Roman" w:hAnsi="Times New Roman"/>
          <w:sz w:val="28"/>
          <w:szCs w:val="28"/>
        </w:rPr>
      </w:pPr>
    </w:p>
    <w:p w:rsidR="0076041B" w:rsidRDefault="0076041B" w:rsidP="0076041B">
      <w:pPr>
        <w:spacing w:after="0" w:line="240" w:lineRule="auto"/>
        <w:jc w:val="both"/>
        <w:rPr>
          <w:rFonts w:ascii="Times New Roman" w:hAnsi="Times New Roman"/>
          <w:sz w:val="28"/>
          <w:szCs w:val="28"/>
        </w:rPr>
      </w:pPr>
    </w:p>
    <w:p w:rsidR="0076041B" w:rsidRPr="00BF6FBB" w:rsidRDefault="0076041B" w:rsidP="0076041B">
      <w:pPr>
        <w:rPr>
          <w:rFonts w:ascii="Times New Roman" w:hAnsi="Times New Roman"/>
          <w:sz w:val="28"/>
          <w:szCs w:val="28"/>
        </w:rPr>
      </w:pPr>
      <w:r>
        <w:rPr>
          <w:rFonts w:ascii="Times New Roman" w:hAnsi="Times New Roman"/>
          <w:sz w:val="28"/>
          <w:szCs w:val="28"/>
        </w:rPr>
        <w:t xml:space="preserve">    </w:t>
      </w:r>
      <w:r w:rsidRPr="00BF6FBB">
        <w:rPr>
          <w:rFonts w:ascii="Times New Roman" w:hAnsi="Times New Roman"/>
          <w:sz w:val="28"/>
          <w:szCs w:val="28"/>
        </w:rPr>
        <w:t>где L</w:t>
      </w:r>
      <w:r w:rsidRPr="00BF6FBB">
        <w:rPr>
          <w:rFonts w:ascii="Times New Roman" w:hAnsi="Times New Roman"/>
          <w:sz w:val="28"/>
          <w:szCs w:val="28"/>
          <w:vertAlign w:val="subscript"/>
        </w:rPr>
        <w:t>H</w:t>
      </w:r>
      <w:r w:rsidRPr="00BF6FBB">
        <w:rPr>
          <w:rFonts w:ascii="Times New Roman" w:hAnsi="Times New Roman"/>
          <w:sz w:val="28"/>
          <w:szCs w:val="28"/>
        </w:rPr>
        <w:t xml:space="preserve"> - длина H-плоскостного рупора. Обычно</w:t>
      </w:r>
      <w:r>
        <w:rPr>
          <w:rFonts w:ascii="Times New Roman" w:hAnsi="Times New Roman"/>
          <w:sz w:val="28"/>
          <w:szCs w:val="28"/>
        </w:rPr>
        <w:t xml:space="preserve"> </w:t>
      </w:r>
      <w:r>
        <w:rPr>
          <w:rFonts w:ascii="Times New Roman" w:hAnsi="Times New Roman"/>
          <w:sz w:val="28"/>
          <w:szCs w:val="28"/>
          <w:lang w:val="en-US"/>
        </w:rPr>
        <w:t>L</w:t>
      </w:r>
      <w:r w:rsidRPr="00147A55">
        <w:rPr>
          <w:rFonts w:ascii="Times New Roman" w:hAnsi="Times New Roman"/>
          <w:sz w:val="28"/>
          <w:szCs w:val="28"/>
          <w:vertAlign w:val="subscript"/>
          <w:lang w:val="en-US"/>
        </w:rPr>
        <w:t>H</w:t>
      </w:r>
      <w:r w:rsidRPr="00147A55">
        <w:rPr>
          <w:rFonts w:ascii="Times New Roman" w:hAnsi="Times New Roman"/>
          <w:sz w:val="28"/>
          <w:szCs w:val="28"/>
          <w:vertAlign w:val="subscript"/>
        </w:rPr>
        <w:t xml:space="preserve"> </w:t>
      </w:r>
      <w:r w:rsidRPr="00147A55">
        <w:rPr>
          <w:rFonts w:ascii="Times New Roman" w:hAnsi="Times New Roman"/>
          <w:sz w:val="28"/>
          <w:szCs w:val="28"/>
        </w:rPr>
        <w:t>&gt;&gt;</w:t>
      </w:r>
      <w:proofErr w:type="gramStart"/>
      <w:r>
        <w:rPr>
          <w:rFonts w:ascii="Times New Roman" w:hAnsi="Times New Roman"/>
          <w:sz w:val="28"/>
          <w:szCs w:val="28"/>
          <w:lang w:val="en-US"/>
        </w:rPr>
        <w:t>x</w:t>
      </w:r>
      <w:proofErr w:type="gramEnd"/>
      <w:r w:rsidRPr="00147A55">
        <w:rPr>
          <w:rFonts w:ascii="Times New Roman" w:hAnsi="Times New Roman"/>
          <w:sz w:val="28"/>
          <w:szCs w:val="28"/>
        </w:rPr>
        <w:t xml:space="preserve"> </w:t>
      </w:r>
      <w:r w:rsidRPr="00BF6FBB">
        <w:rPr>
          <w:rFonts w:ascii="Times New Roman" w:hAnsi="Times New Roman"/>
          <w:sz w:val="28"/>
          <w:szCs w:val="28"/>
        </w:rPr>
        <w:t>поэтому можно ограничиться первым членом</w:t>
      </w:r>
      <w:r w:rsidRPr="00147A55">
        <w:rPr>
          <w:rFonts w:ascii="Times New Roman" w:hAnsi="Times New Roman"/>
          <w:sz w:val="28"/>
          <w:szCs w:val="28"/>
        </w:rPr>
        <w:t xml:space="preserve"> </w:t>
      </w:r>
      <w:r w:rsidRPr="00BF6FBB">
        <w:rPr>
          <w:rFonts w:ascii="Times New Roman" w:hAnsi="Times New Roman"/>
          <w:sz w:val="28"/>
          <w:szCs w:val="28"/>
        </w:rPr>
        <w:t>разложения.</w:t>
      </w:r>
      <w:r w:rsidRPr="00BF6FBB">
        <w:rPr>
          <w:rFonts w:ascii="Times New Roman" w:hAnsi="Times New Roman"/>
          <w:sz w:val="28"/>
          <w:szCs w:val="28"/>
        </w:rPr>
        <w:tab/>
      </w:r>
    </w:p>
    <w:p w:rsidR="0076041B" w:rsidRPr="00BF6FBB" w:rsidRDefault="0076041B" w:rsidP="0076041B">
      <w:pPr>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62336" behindDoc="0" locked="0" layoutInCell="1" allowOverlap="1">
            <wp:simplePos x="0" y="0"/>
            <wp:positionH relativeFrom="column">
              <wp:posOffset>1828800</wp:posOffset>
            </wp:positionH>
            <wp:positionV relativeFrom="paragraph">
              <wp:posOffset>66040</wp:posOffset>
            </wp:positionV>
            <wp:extent cx="1485900" cy="1307465"/>
            <wp:effectExtent l="19050" t="0" r="0" b="0"/>
            <wp:wrapSquare wrapText="bothSides"/>
            <wp:docPr id="1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1485900" cy="1307465"/>
                    </a:xfrm>
                    <a:prstGeom prst="rect">
                      <a:avLst/>
                    </a:prstGeom>
                    <a:noFill/>
                    <a:ln w="9525">
                      <a:noFill/>
                      <a:miter lim="800000"/>
                      <a:headEnd/>
                      <a:tailEnd/>
                    </a:ln>
                  </pic:spPr>
                </pic:pic>
              </a:graphicData>
            </a:graphic>
          </wp:anchor>
        </w:drawing>
      </w:r>
    </w:p>
    <w:p w:rsidR="0076041B" w:rsidRPr="00BF6FBB" w:rsidRDefault="0076041B" w:rsidP="0076041B">
      <w:pPr>
        <w:rPr>
          <w:rFonts w:ascii="Times New Roman" w:hAnsi="Times New Roman"/>
          <w:sz w:val="28"/>
          <w:szCs w:val="28"/>
        </w:rPr>
      </w:pPr>
    </w:p>
    <w:p w:rsidR="0076041B" w:rsidRPr="00BF6FBB" w:rsidRDefault="0076041B" w:rsidP="0076041B">
      <w:pPr>
        <w:rPr>
          <w:rFonts w:ascii="Times New Roman" w:hAnsi="Times New Roman"/>
          <w:sz w:val="28"/>
          <w:szCs w:val="28"/>
        </w:rPr>
      </w:pPr>
    </w:p>
    <w:p w:rsidR="0076041B" w:rsidRPr="00BF6FBB" w:rsidRDefault="0076041B" w:rsidP="0076041B">
      <w:pPr>
        <w:rPr>
          <w:rFonts w:ascii="Times New Roman" w:hAnsi="Times New Roman"/>
          <w:sz w:val="28"/>
          <w:szCs w:val="28"/>
        </w:rPr>
      </w:pPr>
    </w:p>
    <w:p w:rsidR="0076041B" w:rsidRDefault="0076041B" w:rsidP="0076041B">
      <w:pPr>
        <w:pStyle w:val="Style45"/>
        <w:widowControl/>
        <w:rPr>
          <w:rStyle w:val="FontStyle108"/>
        </w:rPr>
      </w:pPr>
      <w:r>
        <w:rPr>
          <w:sz w:val="28"/>
          <w:szCs w:val="28"/>
        </w:rPr>
        <w:t xml:space="preserve">Рисунок </w:t>
      </w:r>
      <w:r w:rsidRPr="00BD2999">
        <w:rPr>
          <w:sz w:val="28"/>
          <w:szCs w:val="28"/>
        </w:rPr>
        <w:t>3</w:t>
      </w:r>
      <w:r>
        <w:rPr>
          <w:sz w:val="28"/>
          <w:szCs w:val="28"/>
        </w:rPr>
        <w:t xml:space="preserve">.3 - </w:t>
      </w:r>
      <w:r w:rsidRPr="00147A55">
        <w:rPr>
          <w:sz w:val="28"/>
          <w:szCs w:val="28"/>
        </w:rPr>
        <w:t xml:space="preserve">Фронт волны в </w:t>
      </w:r>
      <w:proofErr w:type="spellStart"/>
      <w:proofErr w:type="gramStart"/>
      <w:r w:rsidRPr="00147A55">
        <w:rPr>
          <w:sz w:val="28"/>
          <w:szCs w:val="28"/>
        </w:rPr>
        <w:t>Н-плоскостном</w:t>
      </w:r>
      <w:proofErr w:type="spellEnd"/>
      <w:proofErr w:type="gramEnd"/>
      <w:r w:rsidRPr="00147A55">
        <w:rPr>
          <w:sz w:val="28"/>
          <w:szCs w:val="28"/>
        </w:rPr>
        <w:t xml:space="preserve"> рупоре</w:t>
      </w:r>
    </w:p>
    <w:p w:rsidR="0076041B" w:rsidRPr="003C1B37" w:rsidRDefault="0076041B" w:rsidP="0076041B">
      <w:pPr>
        <w:spacing w:after="0" w:line="240" w:lineRule="auto"/>
        <w:jc w:val="both"/>
        <w:rPr>
          <w:rFonts w:ascii="Times New Roman" w:hAnsi="Times New Roman"/>
          <w:sz w:val="28"/>
          <w:szCs w:val="28"/>
        </w:rPr>
      </w:pPr>
    </w:p>
    <w:p w:rsidR="0076041B" w:rsidRPr="00BF6FBB" w:rsidRDefault="0076041B" w:rsidP="0076041B">
      <w:pPr>
        <w:spacing w:after="0" w:line="240" w:lineRule="auto"/>
        <w:jc w:val="both"/>
        <w:rPr>
          <w:rFonts w:ascii="Times New Roman" w:hAnsi="Times New Roman"/>
          <w:sz w:val="28"/>
          <w:szCs w:val="28"/>
        </w:rPr>
      </w:pPr>
      <w:r>
        <w:rPr>
          <w:rFonts w:ascii="Times New Roman" w:hAnsi="Times New Roman"/>
          <w:sz w:val="28"/>
          <w:szCs w:val="28"/>
        </w:rPr>
        <w:t xml:space="preserve">    </w:t>
      </w:r>
      <w:r w:rsidRPr="00BF6FBB">
        <w:rPr>
          <w:rFonts w:ascii="Times New Roman" w:hAnsi="Times New Roman"/>
          <w:sz w:val="28"/>
          <w:szCs w:val="28"/>
        </w:rPr>
        <w:t xml:space="preserve">Следовательно,  в  </w:t>
      </w:r>
      <w:proofErr w:type="spellStart"/>
      <w:r w:rsidRPr="00BF6FBB">
        <w:rPr>
          <w:rFonts w:ascii="Times New Roman" w:hAnsi="Times New Roman"/>
          <w:sz w:val="28"/>
          <w:szCs w:val="28"/>
        </w:rPr>
        <w:t>раскрыве</w:t>
      </w:r>
      <w:proofErr w:type="spellEnd"/>
      <w:r w:rsidRPr="00BF6FBB">
        <w:rPr>
          <w:rFonts w:ascii="Times New Roman" w:hAnsi="Times New Roman"/>
          <w:sz w:val="28"/>
          <w:szCs w:val="28"/>
        </w:rPr>
        <w:t xml:space="preserve">  рупорной  антенны  имеется  примерно</w:t>
      </w:r>
      <w:r w:rsidRPr="000E24FD">
        <w:rPr>
          <w:rFonts w:ascii="Times New Roman" w:hAnsi="Times New Roman"/>
          <w:sz w:val="28"/>
          <w:szCs w:val="28"/>
        </w:rPr>
        <w:t xml:space="preserve"> </w:t>
      </w:r>
      <w:r w:rsidRPr="00BF6FBB">
        <w:rPr>
          <w:rFonts w:ascii="Times New Roman" w:hAnsi="Times New Roman"/>
          <w:sz w:val="28"/>
          <w:szCs w:val="28"/>
        </w:rPr>
        <w:t>квадратичное</w:t>
      </w:r>
      <w:r w:rsidRPr="00BF6FBB">
        <w:rPr>
          <w:rFonts w:ascii="Times New Roman" w:hAnsi="Times New Roman"/>
          <w:sz w:val="28"/>
          <w:szCs w:val="28"/>
        </w:rPr>
        <w:tab/>
        <w:t xml:space="preserve">фазовое </w:t>
      </w:r>
      <w:r>
        <w:rPr>
          <w:rFonts w:ascii="Times New Roman" w:hAnsi="Times New Roman"/>
          <w:noProof/>
          <w:sz w:val="28"/>
          <w:szCs w:val="28"/>
          <w:lang w:eastAsia="ru-RU"/>
        </w:rPr>
        <w:drawing>
          <wp:inline distT="0" distB="0" distL="0" distR="0">
            <wp:extent cx="1198880" cy="210185"/>
            <wp:effectExtent l="1905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198880" cy="210185"/>
                    </a:xfrm>
                    <a:prstGeom prst="rect">
                      <a:avLst/>
                    </a:prstGeom>
                    <a:noFill/>
                    <a:ln w="9525">
                      <a:noFill/>
                      <a:miter lim="800000"/>
                      <a:headEnd/>
                      <a:tailEnd/>
                    </a:ln>
                  </pic:spPr>
                </pic:pic>
              </a:graphicData>
            </a:graphic>
          </wp:inline>
        </w:drawing>
      </w:r>
      <w:r>
        <w:rPr>
          <w:rFonts w:ascii="Times New Roman" w:hAnsi="Times New Roman"/>
          <w:sz w:val="28"/>
          <w:szCs w:val="28"/>
        </w:rPr>
        <w:t xml:space="preserve"> распределение. </w:t>
      </w:r>
      <w:r w:rsidRPr="00BF6FBB">
        <w:rPr>
          <w:rFonts w:ascii="Times New Roman" w:hAnsi="Times New Roman"/>
          <w:sz w:val="28"/>
          <w:szCs w:val="28"/>
        </w:rPr>
        <w:t xml:space="preserve">Максимальный сдвиг фаз на краях </w:t>
      </w:r>
      <w:proofErr w:type="spellStart"/>
      <w:r w:rsidRPr="00BF6FBB">
        <w:rPr>
          <w:rFonts w:ascii="Times New Roman" w:hAnsi="Times New Roman"/>
          <w:sz w:val="28"/>
          <w:szCs w:val="28"/>
        </w:rPr>
        <w:t>раскрыва</w:t>
      </w:r>
      <w:proofErr w:type="spellEnd"/>
      <w:r w:rsidRPr="00BF6FBB">
        <w:rPr>
          <w:rFonts w:ascii="Times New Roman" w:hAnsi="Times New Roman"/>
          <w:sz w:val="28"/>
          <w:szCs w:val="28"/>
        </w:rPr>
        <w:t xml:space="preserve"> </w:t>
      </w:r>
      <w:r w:rsidRPr="00147A55">
        <w:rPr>
          <w:rFonts w:ascii="Times New Roman" w:hAnsi="Times New Roman"/>
          <w:sz w:val="28"/>
          <w:szCs w:val="28"/>
        </w:rPr>
        <w:t>(</w:t>
      </w:r>
      <w:proofErr w:type="spellStart"/>
      <w:r w:rsidRPr="00147A55">
        <w:rPr>
          <w:rFonts w:ascii="Times New Roman" w:hAnsi="Times New Roman"/>
          <w:sz w:val="28"/>
          <w:szCs w:val="28"/>
        </w:rPr>
        <w:t>х</w:t>
      </w:r>
      <w:proofErr w:type="spellEnd"/>
      <w:r w:rsidRPr="00147A55">
        <w:rPr>
          <w:rFonts w:ascii="Times New Roman" w:hAnsi="Times New Roman"/>
          <w:sz w:val="28"/>
          <w:szCs w:val="28"/>
        </w:rPr>
        <w:t xml:space="preserve"> </w:t>
      </w:r>
      <w:proofErr w:type="spellStart"/>
      <w:r w:rsidRPr="00147A55">
        <w:rPr>
          <w:rFonts w:ascii="Times New Roman" w:hAnsi="Times New Roman"/>
          <w:sz w:val="28"/>
          <w:szCs w:val="28"/>
        </w:rPr>
        <w:t>=±ар</w:t>
      </w:r>
      <w:proofErr w:type="spellEnd"/>
      <w:r w:rsidRPr="00147A55">
        <w:rPr>
          <w:rFonts w:ascii="Times New Roman" w:hAnsi="Times New Roman"/>
          <w:sz w:val="28"/>
          <w:szCs w:val="28"/>
        </w:rPr>
        <w:t xml:space="preserve"> /2)</w:t>
      </w:r>
      <w:r>
        <w:rPr>
          <w:rFonts w:ascii="Times New Roman" w:hAnsi="Times New Roman"/>
          <w:sz w:val="28"/>
          <w:szCs w:val="28"/>
        </w:rPr>
        <w:t>,</w:t>
      </w:r>
      <w:r w:rsidRPr="00147A55">
        <w:t xml:space="preserve"> </w:t>
      </w:r>
      <w:r>
        <w:t xml:space="preserve"> </w:t>
      </w:r>
      <w:r w:rsidRPr="00147A55">
        <w:rPr>
          <w:rFonts w:ascii="Times New Roman" w:hAnsi="Times New Roman"/>
          <w:sz w:val="28"/>
          <w:szCs w:val="28"/>
        </w:rPr>
        <w:t>ψ</w:t>
      </w:r>
      <w:proofErr w:type="gramStart"/>
      <w:r w:rsidRPr="00147A55">
        <w:rPr>
          <w:rFonts w:ascii="Times New Roman" w:hAnsi="Times New Roman"/>
          <w:sz w:val="28"/>
          <w:szCs w:val="28"/>
        </w:rPr>
        <w:t>m</w:t>
      </w:r>
      <w:proofErr w:type="gramEnd"/>
      <w:r w:rsidRPr="00147A55">
        <w:rPr>
          <w:rFonts w:ascii="Times New Roman" w:hAnsi="Times New Roman"/>
          <w:sz w:val="28"/>
          <w:szCs w:val="28"/>
        </w:rPr>
        <w:t>ах = πаp  /(4λLH).</w:t>
      </w:r>
      <w:r w:rsidRPr="00BF6FBB">
        <w:rPr>
          <w:rFonts w:ascii="Times New Roman" w:hAnsi="Times New Roman"/>
          <w:sz w:val="28"/>
          <w:szCs w:val="28"/>
        </w:rPr>
        <w:t xml:space="preserve"> При достаточно больших значениях </w:t>
      </w:r>
      <w:r>
        <w:rPr>
          <w:rFonts w:ascii="Times New Roman" w:hAnsi="Times New Roman"/>
          <w:sz w:val="28"/>
          <w:szCs w:val="28"/>
        </w:rPr>
        <w:t xml:space="preserve">ψmах </w:t>
      </w:r>
      <w:proofErr w:type="gramStart"/>
      <w:r>
        <w:rPr>
          <w:rFonts w:ascii="Times New Roman" w:hAnsi="Times New Roman"/>
          <w:sz w:val="28"/>
          <w:szCs w:val="28"/>
        </w:rPr>
        <w:t xml:space="preserve">( </w:t>
      </w:r>
      <w:proofErr w:type="gramEnd"/>
      <w:r>
        <w:rPr>
          <w:rFonts w:ascii="Arial" w:hAnsi="Arial" w:cs="Arial"/>
          <w:sz w:val="28"/>
          <w:szCs w:val="28"/>
        </w:rPr>
        <w:t>≥</w:t>
      </w:r>
      <w:r w:rsidRPr="00147A55">
        <w:rPr>
          <w:rFonts w:ascii="Times New Roman" w:hAnsi="Times New Roman"/>
          <w:sz w:val="28"/>
          <w:szCs w:val="28"/>
        </w:rPr>
        <w:t xml:space="preserve">90°) </w:t>
      </w:r>
      <w:r>
        <w:rPr>
          <w:rFonts w:ascii="Times New Roman" w:hAnsi="Times New Roman"/>
          <w:sz w:val="28"/>
          <w:szCs w:val="28"/>
        </w:rPr>
        <w:t xml:space="preserve"> </w:t>
      </w:r>
      <w:r w:rsidRPr="00BF6FBB">
        <w:rPr>
          <w:rFonts w:ascii="Times New Roman" w:hAnsi="Times New Roman"/>
          <w:sz w:val="28"/>
          <w:szCs w:val="28"/>
        </w:rPr>
        <w:t>ДН рупорной антенны заметно отличается от ДН синфазной излучающей поверхности. При этом симметрия ДН относительно нормали к возбужденной поверхности сохраняется.</w:t>
      </w:r>
    </w:p>
    <w:p w:rsidR="0076041B" w:rsidRPr="00147A55" w:rsidRDefault="0076041B" w:rsidP="0076041B">
      <w:pPr>
        <w:spacing w:after="0"/>
        <w:jc w:val="both"/>
        <w:rPr>
          <w:rFonts w:ascii="Times New Roman" w:hAnsi="Times New Roman"/>
          <w:sz w:val="28"/>
          <w:szCs w:val="28"/>
        </w:rPr>
      </w:pPr>
      <w:r w:rsidRPr="00BF6FBB">
        <w:rPr>
          <w:rFonts w:ascii="Times New Roman" w:hAnsi="Times New Roman"/>
          <w:sz w:val="28"/>
          <w:szCs w:val="28"/>
        </w:rPr>
        <w:t xml:space="preserve">Путем аналогичных рассуждений получаем максимальный   сдвиг   фаз   на   краях   </w:t>
      </w:r>
      <w:proofErr w:type="spellStart"/>
      <w:r w:rsidRPr="00BF6FBB">
        <w:rPr>
          <w:rFonts w:ascii="Times New Roman" w:hAnsi="Times New Roman"/>
          <w:sz w:val="28"/>
          <w:szCs w:val="28"/>
        </w:rPr>
        <w:t>Е-плоскостного</w:t>
      </w:r>
      <w:proofErr w:type="spellEnd"/>
      <w:r w:rsidRPr="00BF6FBB">
        <w:rPr>
          <w:rFonts w:ascii="Times New Roman" w:hAnsi="Times New Roman"/>
          <w:sz w:val="28"/>
          <w:szCs w:val="28"/>
        </w:rPr>
        <w:t xml:space="preserve"> рупора </w:t>
      </w:r>
      <w:r>
        <w:rPr>
          <w:rFonts w:ascii="Times New Roman" w:hAnsi="Times New Roman"/>
          <w:sz w:val="28"/>
          <w:szCs w:val="28"/>
        </w:rPr>
        <w:t xml:space="preserve"> </w:t>
      </w:r>
      <w:r w:rsidRPr="00147A55">
        <w:rPr>
          <w:rFonts w:ascii="Times New Roman" w:hAnsi="Times New Roman"/>
          <w:sz w:val="28"/>
          <w:szCs w:val="28"/>
        </w:rPr>
        <w:t>ψmах = πb</w:t>
      </w:r>
      <w:r w:rsidRPr="00147A55">
        <w:rPr>
          <w:rFonts w:ascii="Times New Roman" w:hAnsi="Times New Roman"/>
          <w:sz w:val="28"/>
          <w:szCs w:val="28"/>
          <w:vertAlign w:val="superscript"/>
        </w:rPr>
        <w:t>2</w:t>
      </w:r>
      <w:r w:rsidRPr="00147A55">
        <w:rPr>
          <w:rFonts w:ascii="Times New Roman" w:hAnsi="Times New Roman"/>
          <w:sz w:val="28"/>
          <w:szCs w:val="28"/>
          <w:vertAlign w:val="subscript"/>
        </w:rPr>
        <w:t>р</w:t>
      </w:r>
      <w:r w:rsidRPr="00147A55">
        <w:rPr>
          <w:rFonts w:ascii="Times New Roman" w:hAnsi="Times New Roman"/>
          <w:sz w:val="28"/>
          <w:szCs w:val="28"/>
        </w:rPr>
        <w:t xml:space="preserve"> /</w:t>
      </w:r>
      <w:proofErr w:type="gramStart"/>
      <w:r w:rsidRPr="00147A55">
        <w:rPr>
          <w:rFonts w:ascii="Times New Roman" w:hAnsi="Times New Roman"/>
          <w:sz w:val="28"/>
          <w:szCs w:val="28"/>
        </w:rPr>
        <w:t xml:space="preserve">( </w:t>
      </w:r>
      <w:proofErr w:type="gramEnd"/>
      <w:r w:rsidRPr="00147A55">
        <w:rPr>
          <w:rFonts w:ascii="Times New Roman" w:hAnsi="Times New Roman"/>
          <w:sz w:val="28"/>
          <w:szCs w:val="28"/>
        </w:rPr>
        <w:t>4λLE), где LE</w:t>
      </w:r>
      <w:r w:rsidRPr="00BF6FBB">
        <w:rPr>
          <w:rFonts w:ascii="Times New Roman" w:hAnsi="Times New Roman"/>
          <w:sz w:val="28"/>
          <w:szCs w:val="28"/>
        </w:rPr>
        <w:t xml:space="preserve">, где LE -длина E-плоскостного рупора. Максимальный   сдвиг фаз   на краю </w:t>
      </w:r>
      <w:proofErr w:type="spellStart"/>
      <w:r w:rsidRPr="00BF6FBB">
        <w:rPr>
          <w:rFonts w:ascii="Times New Roman" w:hAnsi="Times New Roman"/>
          <w:sz w:val="28"/>
          <w:szCs w:val="28"/>
        </w:rPr>
        <w:t>раскрыва</w:t>
      </w:r>
      <w:proofErr w:type="spellEnd"/>
      <w:r w:rsidRPr="00BF6FBB">
        <w:rPr>
          <w:rFonts w:ascii="Times New Roman" w:hAnsi="Times New Roman"/>
          <w:sz w:val="28"/>
          <w:szCs w:val="28"/>
        </w:rPr>
        <w:t xml:space="preserve"> конического рупора (радиус </w:t>
      </w:r>
      <w:proofErr w:type="spellStart"/>
      <w:r w:rsidRPr="00BF6FBB">
        <w:rPr>
          <w:rFonts w:ascii="Times New Roman" w:hAnsi="Times New Roman"/>
          <w:sz w:val="28"/>
          <w:szCs w:val="28"/>
        </w:rPr>
        <w:t>раскрыва</w:t>
      </w:r>
      <w:proofErr w:type="spellEnd"/>
      <w:r w:rsidRPr="00BF6FBB">
        <w:rPr>
          <w:rFonts w:ascii="Times New Roman" w:hAnsi="Times New Roman"/>
          <w:sz w:val="28"/>
          <w:szCs w:val="28"/>
        </w:rPr>
        <w:t xml:space="preserve"> ар, длина рупора L) </w:t>
      </w:r>
      <w:r w:rsidRPr="00147A55">
        <w:rPr>
          <w:rFonts w:ascii="Times New Roman" w:hAnsi="Times New Roman"/>
          <w:sz w:val="28"/>
          <w:szCs w:val="28"/>
        </w:rPr>
        <w:t>ψ</w:t>
      </w:r>
      <w:proofErr w:type="gramStart"/>
      <w:r w:rsidRPr="00147A55">
        <w:rPr>
          <w:rFonts w:ascii="Times New Roman" w:hAnsi="Times New Roman"/>
          <w:sz w:val="28"/>
          <w:szCs w:val="28"/>
        </w:rPr>
        <w:t>m</w:t>
      </w:r>
      <w:proofErr w:type="gramEnd"/>
      <w:r w:rsidRPr="00147A55">
        <w:rPr>
          <w:rFonts w:ascii="Times New Roman" w:hAnsi="Times New Roman"/>
          <w:sz w:val="28"/>
          <w:szCs w:val="28"/>
        </w:rPr>
        <w:t xml:space="preserve">ах =π </w:t>
      </w:r>
      <w:r>
        <w:rPr>
          <w:rFonts w:ascii="Times New Roman" w:hAnsi="Times New Roman"/>
          <w:sz w:val="28"/>
          <w:szCs w:val="28"/>
        </w:rPr>
        <w:t>а</w:t>
      </w:r>
      <w:r w:rsidRPr="00147A55">
        <w:rPr>
          <w:rFonts w:ascii="Times New Roman" w:hAnsi="Times New Roman"/>
          <w:sz w:val="28"/>
          <w:szCs w:val="28"/>
          <w:vertAlign w:val="superscript"/>
        </w:rPr>
        <w:t>2</w:t>
      </w:r>
      <w:r w:rsidRPr="00147A55">
        <w:rPr>
          <w:rFonts w:ascii="Times New Roman" w:hAnsi="Times New Roman"/>
          <w:sz w:val="28"/>
          <w:szCs w:val="28"/>
          <w:vertAlign w:val="subscript"/>
        </w:rPr>
        <w:t>P</w:t>
      </w:r>
      <w:r w:rsidRPr="00147A55">
        <w:rPr>
          <w:rFonts w:ascii="Times New Roman" w:hAnsi="Times New Roman"/>
          <w:sz w:val="28"/>
          <w:szCs w:val="28"/>
        </w:rPr>
        <w:t xml:space="preserve"> </w:t>
      </w:r>
      <w:proofErr w:type="spellStart"/>
      <w:r w:rsidRPr="00147A55">
        <w:rPr>
          <w:rFonts w:ascii="Times New Roman" w:hAnsi="Times New Roman"/>
          <w:sz w:val="28"/>
          <w:szCs w:val="28"/>
        </w:rPr>
        <w:t>a</w:t>
      </w:r>
      <w:proofErr w:type="spellEnd"/>
      <w:r w:rsidRPr="00147A55">
        <w:rPr>
          <w:rFonts w:ascii="Times New Roman" w:hAnsi="Times New Roman"/>
          <w:sz w:val="28"/>
          <w:szCs w:val="28"/>
        </w:rPr>
        <w:t xml:space="preserve"> /(λL).</w:t>
      </w:r>
    </w:p>
    <w:p w:rsidR="0076041B" w:rsidRPr="00147A55" w:rsidRDefault="0076041B" w:rsidP="0076041B">
      <w:pPr>
        <w:spacing w:after="0" w:line="240" w:lineRule="auto"/>
        <w:jc w:val="both"/>
        <w:rPr>
          <w:rFonts w:ascii="Times New Roman" w:hAnsi="Times New Roman"/>
          <w:sz w:val="28"/>
          <w:szCs w:val="28"/>
        </w:rPr>
      </w:pPr>
      <w:r>
        <w:rPr>
          <w:rFonts w:ascii="Times New Roman" w:hAnsi="Times New Roman"/>
          <w:sz w:val="28"/>
          <w:szCs w:val="28"/>
        </w:rPr>
        <w:t xml:space="preserve">     </w:t>
      </w:r>
      <w:r w:rsidRPr="00147A55">
        <w:rPr>
          <w:rFonts w:ascii="Times New Roman" w:hAnsi="Times New Roman"/>
          <w:sz w:val="28"/>
          <w:szCs w:val="28"/>
        </w:rPr>
        <w:t xml:space="preserve">Поскольку в рупорной антенне практически невозможно добиться полной </w:t>
      </w:r>
      <w:proofErr w:type="spellStart"/>
      <w:r w:rsidRPr="00147A55">
        <w:rPr>
          <w:rFonts w:ascii="Times New Roman" w:hAnsi="Times New Roman"/>
          <w:sz w:val="28"/>
          <w:szCs w:val="28"/>
        </w:rPr>
        <w:t>синфазности</w:t>
      </w:r>
      <w:proofErr w:type="spellEnd"/>
      <w:r w:rsidRPr="00147A55">
        <w:rPr>
          <w:rFonts w:ascii="Times New Roman" w:hAnsi="Times New Roman"/>
          <w:sz w:val="28"/>
          <w:szCs w:val="28"/>
        </w:rPr>
        <w:t xml:space="preserve"> излучающей поверхности, то обычно, задаваясь некоторым допустимым сдвигом фаз, выбирают размеры </w:t>
      </w:r>
      <w:proofErr w:type="spellStart"/>
      <w:r w:rsidRPr="00147A55">
        <w:rPr>
          <w:rFonts w:ascii="Times New Roman" w:hAnsi="Times New Roman"/>
          <w:sz w:val="28"/>
          <w:szCs w:val="28"/>
        </w:rPr>
        <w:t>раскрыва</w:t>
      </w:r>
      <w:proofErr w:type="spellEnd"/>
      <w:r w:rsidRPr="00147A55">
        <w:rPr>
          <w:rFonts w:ascii="Times New Roman" w:hAnsi="Times New Roman"/>
          <w:sz w:val="28"/>
          <w:szCs w:val="28"/>
        </w:rPr>
        <w:t xml:space="preserve"> рупора и его длину.</w:t>
      </w:r>
    </w:p>
    <w:p w:rsidR="0076041B" w:rsidRPr="00147A55" w:rsidRDefault="0076041B" w:rsidP="0076041B">
      <w:pPr>
        <w:spacing w:after="0" w:line="240" w:lineRule="auto"/>
        <w:jc w:val="both"/>
        <w:rPr>
          <w:rFonts w:ascii="Times New Roman" w:hAnsi="Times New Roman"/>
          <w:sz w:val="28"/>
          <w:szCs w:val="28"/>
        </w:rPr>
      </w:pPr>
      <w:r w:rsidRPr="00147A55">
        <w:rPr>
          <w:rFonts w:ascii="Times New Roman" w:hAnsi="Times New Roman"/>
          <w:sz w:val="28"/>
          <w:szCs w:val="28"/>
        </w:rPr>
        <w:t xml:space="preserve">Этот сдвиг должен быть таким, чтобы ДН рупорной антенны мало отличалась от ДН синфазной излучающей поверхности, размеры которой равны размерам </w:t>
      </w:r>
      <w:proofErr w:type="spellStart"/>
      <w:r w:rsidRPr="00147A55">
        <w:rPr>
          <w:rFonts w:ascii="Times New Roman" w:hAnsi="Times New Roman"/>
          <w:sz w:val="28"/>
          <w:szCs w:val="28"/>
        </w:rPr>
        <w:t>раскрыва</w:t>
      </w:r>
      <w:proofErr w:type="spellEnd"/>
      <w:r w:rsidRPr="00147A55">
        <w:rPr>
          <w:rFonts w:ascii="Times New Roman" w:hAnsi="Times New Roman"/>
          <w:sz w:val="28"/>
          <w:szCs w:val="28"/>
        </w:rPr>
        <w:t xml:space="preserve"> рупора.</w:t>
      </w:r>
    </w:p>
    <w:p w:rsidR="0076041B" w:rsidRPr="0076041B" w:rsidRDefault="0076041B" w:rsidP="0076041B">
      <w:pPr>
        <w:spacing w:after="0" w:line="240" w:lineRule="auto"/>
        <w:jc w:val="both"/>
        <w:rPr>
          <w:rFonts w:ascii="Times New Roman" w:hAnsi="Times New Roman"/>
          <w:sz w:val="28"/>
          <w:szCs w:val="28"/>
        </w:rPr>
      </w:pPr>
      <w:r>
        <w:rPr>
          <w:rFonts w:ascii="Times New Roman" w:hAnsi="Times New Roman"/>
          <w:sz w:val="28"/>
          <w:szCs w:val="28"/>
        </w:rPr>
        <w:t xml:space="preserve">    </w:t>
      </w:r>
      <w:r w:rsidRPr="00147A55">
        <w:rPr>
          <w:rFonts w:ascii="Times New Roman" w:hAnsi="Times New Roman"/>
          <w:sz w:val="28"/>
          <w:szCs w:val="28"/>
        </w:rPr>
        <w:t>Допустимый максимальный сдвиг фаз определяется условием получения максимального КНД при заданной относительной длине L/</w:t>
      </w:r>
      <w:r>
        <w:rPr>
          <w:rFonts w:ascii="Arial" w:hAnsi="Arial" w:cs="Arial"/>
          <w:sz w:val="28"/>
          <w:szCs w:val="28"/>
        </w:rPr>
        <w:t>λ</w:t>
      </w:r>
      <w:r w:rsidRPr="00147A55">
        <w:rPr>
          <w:rFonts w:ascii="Times New Roman" w:hAnsi="Times New Roman"/>
          <w:sz w:val="28"/>
          <w:szCs w:val="28"/>
        </w:rPr>
        <w:t xml:space="preserve"> рупора. С увеличением относительных размеров </w:t>
      </w:r>
      <w:proofErr w:type="spellStart"/>
      <w:r w:rsidRPr="00147A55">
        <w:rPr>
          <w:rFonts w:ascii="Times New Roman" w:hAnsi="Times New Roman"/>
          <w:sz w:val="28"/>
          <w:szCs w:val="28"/>
        </w:rPr>
        <w:t>раскрыва</w:t>
      </w:r>
      <w:proofErr w:type="spellEnd"/>
      <w:r w:rsidRPr="00147A55">
        <w:rPr>
          <w:rFonts w:ascii="Times New Roman" w:hAnsi="Times New Roman"/>
          <w:sz w:val="28"/>
          <w:szCs w:val="28"/>
        </w:rPr>
        <w:t xml:space="preserve"> рупора (а</w:t>
      </w:r>
      <w:r w:rsidRPr="00D843FA">
        <w:rPr>
          <w:rFonts w:ascii="Times New Roman" w:hAnsi="Times New Roman"/>
          <w:sz w:val="28"/>
          <w:szCs w:val="28"/>
          <w:vertAlign w:val="subscript"/>
        </w:rPr>
        <w:t>р</w:t>
      </w:r>
      <w:r>
        <w:rPr>
          <w:rFonts w:ascii="Times New Roman" w:hAnsi="Times New Roman"/>
          <w:sz w:val="28"/>
          <w:szCs w:val="28"/>
        </w:rPr>
        <w:t>/</w:t>
      </w:r>
      <w:r>
        <w:rPr>
          <w:rFonts w:ascii="Arial" w:hAnsi="Arial" w:cs="Arial"/>
          <w:sz w:val="28"/>
          <w:szCs w:val="28"/>
        </w:rPr>
        <w:t>λ</w:t>
      </w:r>
      <w:r w:rsidRPr="00147A55">
        <w:rPr>
          <w:rFonts w:ascii="Times New Roman" w:hAnsi="Times New Roman"/>
          <w:sz w:val="28"/>
          <w:szCs w:val="28"/>
        </w:rPr>
        <w:t xml:space="preserve"> или </w:t>
      </w:r>
      <w:r>
        <w:rPr>
          <w:rFonts w:ascii="Times New Roman" w:hAnsi="Times New Roman"/>
          <w:sz w:val="28"/>
          <w:szCs w:val="28"/>
          <w:lang w:val="en-US"/>
        </w:rPr>
        <w:t>b</w:t>
      </w:r>
      <w:r w:rsidRPr="00D843FA">
        <w:rPr>
          <w:rFonts w:ascii="Times New Roman" w:hAnsi="Times New Roman"/>
          <w:sz w:val="28"/>
          <w:szCs w:val="28"/>
          <w:vertAlign w:val="subscript"/>
        </w:rPr>
        <w:t>р</w:t>
      </w:r>
      <w:r w:rsidRPr="00D843FA">
        <w:rPr>
          <w:rFonts w:ascii="Times New Roman" w:hAnsi="Times New Roman"/>
          <w:sz w:val="28"/>
          <w:szCs w:val="28"/>
        </w:rPr>
        <w:t>/</w:t>
      </w:r>
      <w:r>
        <w:rPr>
          <w:rFonts w:ascii="Arial" w:hAnsi="Arial" w:cs="Arial"/>
          <w:sz w:val="28"/>
          <w:szCs w:val="28"/>
        </w:rPr>
        <w:t>λ</w:t>
      </w:r>
      <w:r w:rsidRPr="00147A55">
        <w:rPr>
          <w:rFonts w:ascii="Times New Roman" w:hAnsi="Times New Roman"/>
          <w:sz w:val="28"/>
          <w:szCs w:val="28"/>
        </w:rPr>
        <w:t xml:space="preserve">) при неизменной длине его ДН сначала становится уже и КНД растет, так как увеличиваются размеры излучающей поверхности, которая практически остается синфазной (сдвиг фаз </w:t>
      </w:r>
      <w:r w:rsidRPr="00D843FA">
        <w:rPr>
          <w:rFonts w:ascii="Times New Roman" w:hAnsi="Times New Roman"/>
          <w:sz w:val="28"/>
          <w:szCs w:val="28"/>
        </w:rPr>
        <w:t>ψ</w:t>
      </w:r>
      <w:proofErr w:type="gramStart"/>
      <w:r>
        <w:rPr>
          <w:rFonts w:ascii="Times New Roman" w:hAnsi="Times New Roman"/>
          <w:sz w:val="28"/>
          <w:szCs w:val="28"/>
          <w:vertAlign w:val="subscript"/>
          <w:lang w:val="en-US"/>
        </w:rPr>
        <w:t>m</w:t>
      </w:r>
      <w:proofErr w:type="gramEnd"/>
      <w:r w:rsidRPr="00D843FA">
        <w:rPr>
          <w:rFonts w:ascii="Times New Roman" w:hAnsi="Times New Roman"/>
          <w:sz w:val="28"/>
          <w:szCs w:val="28"/>
          <w:vertAlign w:val="subscript"/>
        </w:rPr>
        <w:t>ах</w:t>
      </w:r>
      <w:r w:rsidRPr="00147A55">
        <w:rPr>
          <w:rFonts w:ascii="Times New Roman" w:hAnsi="Times New Roman"/>
          <w:sz w:val="28"/>
          <w:szCs w:val="28"/>
        </w:rPr>
        <w:t xml:space="preserve"> мал). При дальнейшем увеличении размеров заметно растут фазовые искажения, вследствие чего ДН начинает </w:t>
      </w:r>
      <w:r w:rsidRPr="00147A55">
        <w:rPr>
          <w:rFonts w:ascii="Times New Roman" w:hAnsi="Times New Roman"/>
          <w:sz w:val="28"/>
          <w:szCs w:val="28"/>
        </w:rPr>
        <w:lastRenderedPageBreak/>
        <w:t>расширя</w:t>
      </w:r>
      <w:r>
        <w:rPr>
          <w:rFonts w:ascii="Times New Roman" w:hAnsi="Times New Roman"/>
          <w:sz w:val="28"/>
          <w:szCs w:val="28"/>
        </w:rPr>
        <w:t>ться и КНД уменьшается. На рис.</w:t>
      </w:r>
      <w:r w:rsidRPr="00D843FA">
        <w:rPr>
          <w:rFonts w:ascii="Times New Roman" w:hAnsi="Times New Roman"/>
          <w:sz w:val="28"/>
          <w:szCs w:val="28"/>
        </w:rPr>
        <w:t>2</w:t>
      </w:r>
      <w:r w:rsidRPr="00147A55">
        <w:rPr>
          <w:rFonts w:ascii="Times New Roman" w:hAnsi="Times New Roman"/>
          <w:sz w:val="28"/>
          <w:szCs w:val="28"/>
        </w:rPr>
        <w:t xml:space="preserve">.4 по оси ординат отложено произведение КНД </w:t>
      </w:r>
      <w:proofErr w:type="spellStart"/>
      <w:proofErr w:type="gramStart"/>
      <w:r w:rsidRPr="00147A55">
        <w:rPr>
          <w:rFonts w:ascii="Times New Roman" w:hAnsi="Times New Roman"/>
          <w:sz w:val="28"/>
          <w:szCs w:val="28"/>
        </w:rPr>
        <w:t>Е-плоскостного</w:t>
      </w:r>
      <w:proofErr w:type="spellEnd"/>
      <w:proofErr w:type="gramEnd"/>
      <w:r w:rsidRPr="00147A55">
        <w:rPr>
          <w:rFonts w:ascii="Times New Roman" w:hAnsi="Times New Roman"/>
          <w:sz w:val="28"/>
          <w:szCs w:val="28"/>
        </w:rPr>
        <w:t xml:space="preserve"> рупора на отношение </w:t>
      </w:r>
      <w:r w:rsidRPr="00D843FA">
        <w:rPr>
          <w:rFonts w:ascii="Times New Roman" w:hAnsi="Times New Roman"/>
          <w:sz w:val="28"/>
          <w:szCs w:val="28"/>
        </w:rPr>
        <w:t>λ</w:t>
      </w:r>
      <w:r w:rsidRPr="00D843FA">
        <w:rPr>
          <w:rFonts w:ascii="Times New Roman" w:hAnsi="Times New Roman"/>
          <w:sz w:val="28"/>
          <w:szCs w:val="28"/>
          <w:vertAlign w:val="subscript"/>
        </w:rPr>
        <w:t>b</w:t>
      </w:r>
      <w:r w:rsidRPr="00D843FA">
        <w:rPr>
          <w:rFonts w:ascii="Times New Roman" w:hAnsi="Times New Roman"/>
          <w:sz w:val="28"/>
          <w:szCs w:val="28"/>
        </w:rPr>
        <w:t>/а</w:t>
      </w:r>
      <w:r w:rsidRPr="00D843FA">
        <w:rPr>
          <w:rFonts w:ascii="Times New Roman" w:hAnsi="Times New Roman"/>
          <w:sz w:val="28"/>
          <w:szCs w:val="28"/>
          <w:vertAlign w:val="subscript"/>
        </w:rPr>
        <w:t>р</w:t>
      </w:r>
      <w:r w:rsidRPr="00D843FA">
        <w:rPr>
          <w:rFonts w:ascii="Times New Roman" w:hAnsi="Times New Roman"/>
          <w:sz w:val="28"/>
          <w:szCs w:val="28"/>
        </w:rPr>
        <w:t>.</w:t>
      </w:r>
      <w:r w:rsidRPr="00147A55">
        <w:rPr>
          <w:rFonts w:ascii="Times New Roman" w:hAnsi="Times New Roman"/>
          <w:sz w:val="28"/>
          <w:szCs w:val="28"/>
        </w:rPr>
        <w:t xml:space="preserve"> Аналогичные кривые существуют и для H-плоскостных рупоров. При заданном отношении </w:t>
      </w:r>
      <w:r w:rsidRPr="00D843FA">
        <w:rPr>
          <w:rFonts w:ascii="Times New Roman" w:hAnsi="Times New Roman"/>
          <w:sz w:val="28"/>
          <w:szCs w:val="28"/>
        </w:rPr>
        <w:t xml:space="preserve">L/λ </w:t>
      </w:r>
      <w:r w:rsidRPr="00147A55">
        <w:rPr>
          <w:rFonts w:ascii="Times New Roman" w:hAnsi="Times New Roman"/>
          <w:sz w:val="28"/>
          <w:szCs w:val="28"/>
        </w:rPr>
        <w:t xml:space="preserve">имеется определенное оптимальное значение </w:t>
      </w:r>
      <w:r w:rsidRPr="00D843FA">
        <w:rPr>
          <w:rFonts w:ascii="Times New Roman" w:hAnsi="Times New Roman"/>
          <w:sz w:val="28"/>
          <w:szCs w:val="28"/>
        </w:rPr>
        <w:t>а</w:t>
      </w:r>
      <w:r w:rsidRPr="00D843FA">
        <w:rPr>
          <w:rFonts w:ascii="Times New Roman" w:hAnsi="Times New Roman"/>
          <w:sz w:val="28"/>
          <w:szCs w:val="28"/>
          <w:vertAlign w:val="subscript"/>
        </w:rPr>
        <w:t>р</w:t>
      </w:r>
      <w:r w:rsidRPr="00D843FA">
        <w:rPr>
          <w:rFonts w:ascii="Times New Roman" w:hAnsi="Times New Roman"/>
          <w:sz w:val="28"/>
          <w:szCs w:val="28"/>
        </w:rPr>
        <w:t xml:space="preserve">/λ </w:t>
      </w:r>
      <w:r w:rsidRPr="00147A55">
        <w:rPr>
          <w:rFonts w:ascii="Times New Roman" w:hAnsi="Times New Roman"/>
          <w:sz w:val="28"/>
          <w:szCs w:val="28"/>
        </w:rPr>
        <w:t xml:space="preserve">или </w:t>
      </w:r>
      <w:proofErr w:type="gramStart"/>
      <w:r w:rsidRPr="00D843FA">
        <w:rPr>
          <w:rFonts w:ascii="Times New Roman" w:hAnsi="Times New Roman"/>
          <w:sz w:val="28"/>
          <w:szCs w:val="28"/>
        </w:rPr>
        <w:t>b</w:t>
      </w:r>
      <w:proofErr w:type="gramEnd"/>
      <w:r w:rsidRPr="00D843FA">
        <w:rPr>
          <w:rFonts w:ascii="Times New Roman" w:hAnsi="Times New Roman"/>
          <w:sz w:val="28"/>
          <w:szCs w:val="28"/>
          <w:vertAlign w:val="subscript"/>
        </w:rPr>
        <w:t>р</w:t>
      </w:r>
      <w:r w:rsidRPr="00D843FA">
        <w:rPr>
          <w:rFonts w:ascii="Times New Roman" w:hAnsi="Times New Roman"/>
          <w:sz w:val="28"/>
          <w:szCs w:val="28"/>
        </w:rPr>
        <w:t>/λ,</w:t>
      </w:r>
      <w:r w:rsidRPr="00147A55">
        <w:rPr>
          <w:rFonts w:ascii="Times New Roman" w:hAnsi="Times New Roman"/>
          <w:sz w:val="28"/>
          <w:szCs w:val="28"/>
        </w:rPr>
        <w:t>, при котором КНД антенны - максимально возможный. Оптимальному значению а</w:t>
      </w:r>
      <w:r w:rsidRPr="00D843FA">
        <w:rPr>
          <w:rFonts w:ascii="Times New Roman" w:hAnsi="Times New Roman"/>
          <w:sz w:val="28"/>
          <w:szCs w:val="28"/>
          <w:vertAlign w:val="subscript"/>
        </w:rPr>
        <w:t>р</w:t>
      </w:r>
      <w:r>
        <w:rPr>
          <w:rFonts w:ascii="Times New Roman" w:hAnsi="Times New Roman"/>
          <w:sz w:val="28"/>
          <w:szCs w:val="28"/>
        </w:rPr>
        <w:t>/</w:t>
      </w:r>
      <w:r w:rsidRPr="00D843FA">
        <w:rPr>
          <w:rFonts w:ascii="Times New Roman" w:hAnsi="Times New Roman"/>
          <w:sz w:val="28"/>
          <w:szCs w:val="28"/>
        </w:rPr>
        <w:t xml:space="preserve"> λ</w:t>
      </w:r>
      <w:r w:rsidRPr="00147A55">
        <w:rPr>
          <w:rFonts w:ascii="Times New Roman" w:hAnsi="Times New Roman"/>
          <w:sz w:val="28"/>
          <w:szCs w:val="28"/>
        </w:rPr>
        <w:t xml:space="preserve"> или </w:t>
      </w:r>
    </w:p>
    <w:p w:rsidR="0076041B" w:rsidRPr="0076041B" w:rsidRDefault="0076041B" w:rsidP="0076041B">
      <w:pPr>
        <w:spacing w:after="0" w:line="240" w:lineRule="auto"/>
        <w:jc w:val="both"/>
        <w:rPr>
          <w:rFonts w:ascii="Times New Roman" w:hAnsi="Times New Roman"/>
          <w:sz w:val="28"/>
          <w:szCs w:val="28"/>
        </w:rPr>
      </w:pPr>
      <w:proofErr w:type="gramStart"/>
      <w:r>
        <w:rPr>
          <w:rFonts w:ascii="Times New Roman" w:hAnsi="Times New Roman"/>
          <w:sz w:val="28"/>
          <w:szCs w:val="28"/>
          <w:lang w:val="en-US"/>
        </w:rPr>
        <w:t>b</w:t>
      </w:r>
      <w:proofErr w:type="spellStart"/>
      <w:r w:rsidRPr="00D843FA">
        <w:rPr>
          <w:rFonts w:ascii="Times New Roman" w:hAnsi="Times New Roman"/>
          <w:sz w:val="28"/>
          <w:szCs w:val="28"/>
          <w:vertAlign w:val="subscript"/>
        </w:rPr>
        <w:t>р</w:t>
      </w:r>
      <w:proofErr w:type="spellEnd"/>
      <w:proofErr w:type="gramEnd"/>
      <w:r w:rsidRPr="00147A55">
        <w:rPr>
          <w:rFonts w:ascii="Times New Roman" w:hAnsi="Times New Roman"/>
          <w:sz w:val="28"/>
          <w:szCs w:val="28"/>
        </w:rPr>
        <w:t>/</w:t>
      </w:r>
      <w:r w:rsidRPr="00D843FA">
        <w:rPr>
          <w:rFonts w:ascii="Times New Roman" w:hAnsi="Times New Roman"/>
          <w:sz w:val="28"/>
          <w:szCs w:val="28"/>
        </w:rPr>
        <w:t xml:space="preserve"> λ</w:t>
      </w:r>
      <w:r w:rsidRPr="00147A55">
        <w:rPr>
          <w:rFonts w:ascii="Times New Roman" w:hAnsi="Times New Roman"/>
          <w:sz w:val="28"/>
          <w:szCs w:val="28"/>
        </w:rPr>
        <w:t xml:space="preserve"> соответствует допустимый сдвиг фаз. Рупор, размеры которого подобраны так, чтобы при заданной длине L/</w:t>
      </w:r>
      <w:r w:rsidRPr="00D843FA">
        <w:rPr>
          <w:rFonts w:ascii="Times New Roman" w:hAnsi="Times New Roman"/>
          <w:sz w:val="28"/>
          <w:szCs w:val="28"/>
        </w:rPr>
        <w:t xml:space="preserve"> λ</w:t>
      </w:r>
      <w:r w:rsidRPr="00147A55">
        <w:rPr>
          <w:rFonts w:ascii="Times New Roman" w:hAnsi="Times New Roman"/>
          <w:sz w:val="28"/>
          <w:szCs w:val="28"/>
        </w:rPr>
        <w:t xml:space="preserve"> получить максимальный КНД, называется оптимальным.</w:t>
      </w:r>
    </w:p>
    <w:p w:rsidR="0076041B" w:rsidRPr="0076041B" w:rsidRDefault="0076041B" w:rsidP="0076041B">
      <w:pPr>
        <w:spacing w:after="0" w:line="240" w:lineRule="auto"/>
        <w:jc w:val="both"/>
        <w:rPr>
          <w:rFonts w:ascii="Times New Roman" w:hAnsi="Times New Roman"/>
          <w:b/>
          <w:sz w:val="28"/>
          <w:szCs w:val="28"/>
        </w:rPr>
      </w:pPr>
      <w:r>
        <w:rPr>
          <w:rFonts w:ascii="Times New Roman" w:hAnsi="Times New Roman"/>
          <w:b/>
          <w:noProof/>
          <w:sz w:val="28"/>
          <w:szCs w:val="28"/>
          <w:lang w:eastAsia="ru-RU"/>
        </w:rPr>
        <w:drawing>
          <wp:anchor distT="0" distB="0" distL="114300" distR="114300" simplePos="0" relativeHeight="251663360" behindDoc="0" locked="0" layoutInCell="1" allowOverlap="1">
            <wp:simplePos x="0" y="0"/>
            <wp:positionH relativeFrom="column">
              <wp:posOffset>1028700</wp:posOffset>
            </wp:positionH>
            <wp:positionV relativeFrom="paragraph">
              <wp:posOffset>68580</wp:posOffset>
            </wp:positionV>
            <wp:extent cx="2514600" cy="1812925"/>
            <wp:effectExtent l="19050" t="0" r="0" b="0"/>
            <wp:wrapNone/>
            <wp:docPr id="1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grayscl/>
                    </a:blip>
                    <a:srcRect/>
                    <a:stretch>
                      <a:fillRect/>
                    </a:stretch>
                  </pic:blipFill>
                  <pic:spPr bwMode="auto">
                    <a:xfrm>
                      <a:off x="0" y="0"/>
                      <a:ext cx="2514600" cy="1812925"/>
                    </a:xfrm>
                    <a:prstGeom prst="rect">
                      <a:avLst/>
                    </a:prstGeom>
                    <a:noFill/>
                  </pic:spPr>
                </pic:pic>
              </a:graphicData>
            </a:graphic>
          </wp:anchor>
        </w:drawing>
      </w:r>
    </w:p>
    <w:p w:rsidR="0076041B" w:rsidRPr="00BF6FBB" w:rsidRDefault="0076041B" w:rsidP="0076041B">
      <w:pPr>
        <w:rPr>
          <w:rFonts w:ascii="Times New Roman" w:hAnsi="Times New Roman"/>
          <w:sz w:val="28"/>
          <w:szCs w:val="28"/>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Default="0076041B" w:rsidP="0076041B">
      <w:pPr>
        <w:pStyle w:val="2"/>
        <w:spacing w:before="0" w:after="0"/>
        <w:ind w:firstLine="709"/>
        <w:jc w:val="center"/>
        <w:rPr>
          <w:rFonts w:ascii="Times New Roman" w:hAnsi="Times New Roman"/>
          <w:b w:val="0"/>
          <w:i w:val="0"/>
          <w:caps/>
          <w:lang w:val="kk-KZ"/>
        </w:rPr>
      </w:pPr>
    </w:p>
    <w:p w:rsidR="0076041B" w:rsidRPr="0076041B" w:rsidRDefault="0076041B" w:rsidP="0076041B">
      <w:pPr>
        <w:pStyle w:val="2"/>
        <w:spacing w:before="0" w:after="0"/>
        <w:rPr>
          <w:rFonts w:ascii="Times New Roman" w:hAnsi="Times New Roman"/>
          <w:b w:val="0"/>
          <w:i w:val="0"/>
          <w:caps/>
        </w:rPr>
      </w:pPr>
      <w:r>
        <w:rPr>
          <w:rFonts w:ascii="Times New Roman" w:hAnsi="Times New Roman"/>
          <w:b w:val="0"/>
          <w:i w:val="0"/>
          <w:caps/>
          <w:noProof/>
        </w:rPr>
        <w:pict>
          <v:shapetype id="_x0000_t202" coordsize="21600,21600" o:spt="202" path="m,l,21600r21600,l21600,xe">
            <v:stroke joinstyle="miter"/>
            <v:path gradientshapeok="t" o:connecttype="rect"/>
          </v:shapetype>
          <v:shape id="_x0000_s1030" type="#_x0000_t202" style="position:absolute;margin-left:36pt;margin-top:14.7pt;width:441pt;height:23pt;z-index:251664384;mso-wrap-edited:f" filled="f" strokecolor="white" strokeweight="0">
            <v:textbox inset="0,0,0,0">
              <w:txbxContent>
                <w:p w:rsidR="0076041B" w:rsidRPr="00D843FA" w:rsidRDefault="0076041B" w:rsidP="0076041B">
                  <w:pPr>
                    <w:pStyle w:val="Style56"/>
                    <w:widowControl/>
                    <w:jc w:val="both"/>
                    <w:rPr>
                      <w:rStyle w:val="FontStyle108"/>
                      <w:b w:val="0"/>
                      <w:sz w:val="28"/>
                      <w:szCs w:val="28"/>
                    </w:rPr>
                  </w:pPr>
                  <w:r w:rsidRPr="00D843FA">
                    <w:rPr>
                      <w:rStyle w:val="FontStyle108"/>
                      <w:b w:val="0"/>
                      <w:sz w:val="28"/>
                      <w:szCs w:val="28"/>
                    </w:rPr>
                    <w:t>Рис.</w:t>
                  </w:r>
                  <w:r w:rsidRPr="00BD2999">
                    <w:rPr>
                      <w:rStyle w:val="FontStyle108"/>
                      <w:b w:val="0"/>
                      <w:sz w:val="28"/>
                      <w:szCs w:val="28"/>
                    </w:rPr>
                    <w:t>3</w:t>
                  </w:r>
                  <w:r>
                    <w:rPr>
                      <w:rStyle w:val="FontStyle108"/>
                      <w:b w:val="0"/>
                      <w:sz w:val="28"/>
                      <w:szCs w:val="28"/>
                    </w:rPr>
                    <w:t>.4</w:t>
                  </w:r>
                  <w:r w:rsidRPr="006A7D6B">
                    <w:rPr>
                      <w:rStyle w:val="FontStyle108"/>
                      <w:b w:val="0"/>
                      <w:sz w:val="28"/>
                      <w:szCs w:val="28"/>
                    </w:rPr>
                    <w:t xml:space="preserve"> -</w:t>
                  </w:r>
                  <w:r w:rsidRPr="00D843FA">
                    <w:rPr>
                      <w:rStyle w:val="FontStyle108"/>
                      <w:b w:val="0"/>
                      <w:sz w:val="28"/>
                      <w:szCs w:val="28"/>
                    </w:rPr>
                    <w:t xml:space="preserve"> Зависимость КНД от длины и величины </w:t>
                  </w:r>
                  <w:proofErr w:type="spellStart"/>
                  <w:r w:rsidRPr="00D843FA">
                    <w:rPr>
                      <w:rStyle w:val="FontStyle108"/>
                      <w:b w:val="0"/>
                      <w:sz w:val="28"/>
                      <w:szCs w:val="28"/>
                    </w:rPr>
                    <w:t>раскрыва</w:t>
                  </w:r>
                  <w:proofErr w:type="spellEnd"/>
                  <w:r w:rsidRPr="00D843FA">
                    <w:rPr>
                      <w:rStyle w:val="FontStyle108"/>
                      <w:b w:val="0"/>
                      <w:sz w:val="28"/>
                      <w:szCs w:val="28"/>
                    </w:rPr>
                    <w:t xml:space="preserve"> рупора</w:t>
                  </w:r>
                </w:p>
              </w:txbxContent>
            </v:textbox>
          </v:shape>
        </w:pict>
      </w:r>
    </w:p>
    <w:p w:rsidR="0076041B" w:rsidRPr="0076041B" w:rsidRDefault="0076041B" w:rsidP="0076041B">
      <w:pPr>
        <w:pStyle w:val="2"/>
        <w:spacing w:before="0" w:after="0"/>
        <w:ind w:firstLine="709"/>
        <w:jc w:val="center"/>
        <w:rPr>
          <w:rFonts w:ascii="Times New Roman" w:hAnsi="Times New Roman"/>
          <w:b w:val="0"/>
          <w:i w:val="0"/>
          <w:caps/>
        </w:rPr>
      </w:pPr>
    </w:p>
    <w:p w:rsidR="0076041B" w:rsidRPr="0076041B" w:rsidRDefault="0076041B" w:rsidP="0076041B">
      <w:pPr>
        <w:spacing w:after="0" w:line="240" w:lineRule="auto"/>
        <w:rPr>
          <w:rFonts w:ascii="Times New Roman" w:hAnsi="Times New Roman"/>
          <w:sz w:val="28"/>
          <w:szCs w:val="28"/>
        </w:rPr>
      </w:pPr>
    </w:p>
    <w:p w:rsidR="0076041B" w:rsidRPr="00ED1B4B" w:rsidRDefault="0076041B" w:rsidP="0076041B">
      <w:pPr>
        <w:spacing w:after="0" w:line="240" w:lineRule="auto"/>
        <w:rPr>
          <w:rFonts w:ascii="Times New Roman" w:hAnsi="Times New Roman"/>
          <w:sz w:val="28"/>
          <w:szCs w:val="28"/>
        </w:rPr>
      </w:pPr>
      <w:r w:rsidRPr="00ED1B4B">
        <w:rPr>
          <w:rFonts w:ascii="Times New Roman" w:hAnsi="Times New Roman"/>
          <w:sz w:val="28"/>
          <w:szCs w:val="28"/>
        </w:rPr>
        <w:t xml:space="preserve">    Анализ</w:t>
      </w:r>
      <w:r w:rsidRPr="00ED1B4B">
        <w:rPr>
          <w:rFonts w:ascii="Times New Roman" w:hAnsi="Times New Roman"/>
          <w:sz w:val="28"/>
          <w:szCs w:val="28"/>
        </w:rPr>
        <w:tab/>
        <w:t>кривых, приведенных на рис.</w:t>
      </w:r>
      <w:r w:rsidRPr="00BD2999">
        <w:rPr>
          <w:rFonts w:ascii="Times New Roman" w:hAnsi="Times New Roman"/>
          <w:sz w:val="28"/>
          <w:szCs w:val="28"/>
        </w:rPr>
        <w:t>3</w:t>
      </w:r>
      <w:r w:rsidRPr="00ED1B4B">
        <w:rPr>
          <w:rFonts w:ascii="Times New Roman" w:hAnsi="Times New Roman"/>
          <w:sz w:val="28"/>
          <w:szCs w:val="28"/>
        </w:rPr>
        <w:t>.</w:t>
      </w:r>
      <w:r>
        <w:rPr>
          <w:rFonts w:ascii="Times New Roman" w:hAnsi="Times New Roman"/>
          <w:sz w:val="28"/>
          <w:szCs w:val="28"/>
        </w:rPr>
        <w:t>4</w:t>
      </w:r>
      <w:r w:rsidRPr="00ED1B4B">
        <w:rPr>
          <w:rFonts w:ascii="Times New Roman" w:hAnsi="Times New Roman"/>
          <w:sz w:val="28"/>
          <w:szCs w:val="28"/>
        </w:rPr>
        <w:t>, показывает, что в случае Е -плоскостного рупора максимальный КНД получается    при    выполнении равенства</w:t>
      </w:r>
      <w:r w:rsidRPr="005A6229">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902335" cy="2222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902335" cy="222250"/>
                    </a:xfrm>
                    <a:prstGeom prst="rect">
                      <a:avLst/>
                    </a:prstGeom>
                    <a:noFill/>
                    <a:ln w="9525">
                      <a:noFill/>
                      <a:miter lim="800000"/>
                      <a:headEnd/>
                      <a:tailEnd/>
                    </a:ln>
                  </pic:spPr>
                </pic:pic>
              </a:graphicData>
            </a:graphic>
          </wp:inline>
        </w:drawing>
      </w:r>
      <w:r w:rsidRPr="00ED1B4B">
        <w:rPr>
          <w:rFonts w:ascii="Times New Roman" w:hAnsi="Times New Roman"/>
          <w:sz w:val="28"/>
          <w:szCs w:val="28"/>
        </w:rPr>
        <w:t>, тогда допустимый максимальный сдвиг фаз для</w:t>
      </w:r>
      <w:proofErr w:type="gramStart"/>
      <w:r w:rsidRPr="00ED1B4B">
        <w:rPr>
          <w:rFonts w:ascii="Times New Roman" w:hAnsi="Times New Roman"/>
          <w:sz w:val="28"/>
          <w:szCs w:val="28"/>
        </w:rPr>
        <w:t xml:space="preserve"> Е</w:t>
      </w:r>
      <w:proofErr w:type="gramEnd"/>
      <w:r w:rsidRPr="00ED1B4B">
        <w:rPr>
          <w:rFonts w:ascii="Times New Roman" w:hAnsi="Times New Roman"/>
          <w:sz w:val="28"/>
          <w:szCs w:val="28"/>
        </w:rPr>
        <w:t xml:space="preserve"> - плоскостного рупора </w:t>
      </w:r>
      <w:r>
        <w:rPr>
          <w:rFonts w:ascii="Times New Roman" w:hAnsi="Times New Roman"/>
          <w:noProof/>
          <w:sz w:val="28"/>
          <w:szCs w:val="28"/>
          <w:lang w:eastAsia="ru-RU"/>
        </w:rPr>
        <w:drawing>
          <wp:inline distT="0" distB="0" distL="0" distR="0">
            <wp:extent cx="926465" cy="284480"/>
            <wp:effectExtent l="1905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926465" cy="284480"/>
                    </a:xfrm>
                    <a:prstGeom prst="rect">
                      <a:avLst/>
                    </a:prstGeom>
                    <a:noFill/>
                    <a:ln w="9525">
                      <a:noFill/>
                      <a:miter lim="800000"/>
                      <a:headEnd/>
                      <a:tailEnd/>
                    </a:ln>
                  </pic:spPr>
                </pic:pic>
              </a:graphicData>
            </a:graphic>
          </wp:inline>
        </w:drawing>
      </w:r>
      <w:r w:rsidRPr="00ED1B4B">
        <w:rPr>
          <w:rFonts w:ascii="Times New Roman" w:hAnsi="Times New Roman"/>
          <w:sz w:val="28"/>
          <w:szCs w:val="28"/>
        </w:rPr>
        <w:t>.</w:t>
      </w:r>
    </w:p>
    <w:p w:rsidR="0076041B" w:rsidRPr="005A6229" w:rsidRDefault="0076041B" w:rsidP="0076041B">
      <w:pPr>
        <w:spacing w:after="0" w:line="240" w:lineRule="auto"/>
        <w:rPr>
          <w:rFonts w:ascii="Times New Roman" w:hAnsi="Times New Roman"/>
          <w:sz w:val="28"/>
          <w:szCs w:val="28"/>
        </w:rPr>
      </w:pPr>
      <w:r w:rsidRPr="00ED1B4B">
        <w:rPr>
          <w:rFonts w:ascii="Times New Roman" w:hAnsi="Times New Roman"/>
          <w:sz w:val="28"/>
          <w:szCs w:val="28"/>
        </w:rPr>
        <w:t xml:space="preserve">    Рассмотрев аналогичные кривые</w:t>
      </w:r>
      <w:r w:rsidRPr="005A6229">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853565" cy="28448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853565" cy="284480"/>
                    </a:xfrm>
                    <a:prstGeom prst="rect">
                      <a:avLst/>
                    </a:prstGeom>
                    <a:noFill/>
                    <a:ln w="9525">
                      <a:noFill/>
                      <a:miter lim="800000"/>
                      <a:headEnd/>
                      <a:tailEnd/>
                    </a:ln>
                  </pic:spPr>
                </pic:pic>
              </a:graphicData>
            </a:graphic>
          </wp:inline>
        </w:drawing>
      </w:r>
      <w:r w:rsidRPr="00ED1B4B">
        <w:rPr>
          <w:rFonts w:ascii="Times New Roman" w:hAnsi="Times New Roman"/>
          <w:sz w:val="28"/>
          <w:szCs w:val="28"/>
        </w:rPr>
        <w:t xml:space="preserve">, можно найти допустимый сдвиг фаз </w:t>
      </w:r>
      <w:r>
        <w:rPr>
          <w:rFonts w:ascii="Times New Roman" w:hAnsi="Times New Roman"/>
          <w:noProof/>
          <w:sz w:val="28"/>
          <w:szCs w:val="28"/>
          <w:lang w:eastAsia="ru-RU"/>
        </w:rPr>
        <w:drawing>
          <wp:inline distT="0" distB="0" distL="0" distR="0">
            <wp:extent cx="975995" cy="25971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975995" cy="259715"/>
                    </a:xfrm>
                    <a:prstGeom prst="rect">
                      <a:avLst/>
                    </a:prstGeom>
                    <a:noFill/>
                    <a:ln w="9525">
                      <a:noFill/>
                      <a:miter lim="800000"/>
                      <a:headEnd/>
                      <a:tailEnd/>
                    </a:ln>
                  </pic:spPr>
                </pic:pic>
              </a:graphicData>
            </a:graphic>
          </wp:inline>
        </w:drawing>
      </w:r>
      <w:r w:rsidRPr="00ED1B4B">
        <w:rPr>
          <w:rFonts w:ascii="Times New Roman" w:hAnsi="Times New Roman"/>
          <w:sz w:val="28"/>
          <w:szCs w:val="28"/>
        </w:rPr>
        <w:t xml:space="preserve">и оптимальную длину Н </w:t>
      </w:r>
      <w:proofErr w:type="gramStart"/>
      <w:r w:rsidRPr="00ED1B4B">
        <w:rPr>
          <w:rFonts w:ascii="Times New Roman" w:hAnsi="Times New Roman"/>
          <w:sz w:val="28"/>
          <w:szCs w:val="28"/>
        </w:rPr>
        <w:t>-п</w:t>
      </w:r>
      <w:proofErr w:type="gramEnd"/>
      <w:r w:rsidRPr="00ED1B4B">
        <w:rPr>
          <w:rFonts w:ascii="Times New Roman" w:hAnsi="Times New Roman"/>
          <w:sz w:val="28"/>
          <w:szCs w:val="28"/>
        </w:rPr>
        <w:t xml:space="preserve">лоскостного рупора </w:t>
      </w:r>
      <w:r>
        <w:rPr>
          <w:rFonts w:ascii="Times New Roman" w:hAnsi="Times New Roman"/>
          <w:noProof/>
          <w:sz w:val="28"/>
          <w:szCs w:val="28"/>
          <w:lang w:eastAsia="ru-RU"/>
        </w:rPr>
        <w:drawing>
          <wp:inline distT="0" distB="0" distL="0" distR="0">
            <wp:extent cx="914400" cy="29654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914400" cy="296545"/>
                    </a:xfrm>
                    <a:prstGeom prst="rect">
                      <a:avLst/>
                    </a:prstGeom>
                    <a:noFill/>
                    <a:ln w="9525">
                      <a:noFill/>
                      <a:miter lim="800000"/>
                      <a:headEnd/>
                      <a:tailEnd/>
                    </a:ln>
                  </pic:spPr>
                </pic:pic>
              </a:graphicData>
            </a:graphic>
          </wp:inline>
        </w:drawing>
      </w:r>
      <w:r w:rsidRPr="005A6229">
        <w:rPr>
          <w:rFonts w:ascii="Times New Roman" w:hAnsi="Times New Roman"/>
          <w:sz w:val="28"/>
          <w:szCs w:val="28"/>
        </w:rPr>
        <w:t>.</w:t>
      </w:r>
    </w:p>
    <w:p w:rsidR="0076041B" w:rsidRPr="00ED1B4B" w:rsidRDefault="0076041B" w:rsidP="0076041B">
      <w:pPr>
        <w:spacing w:after="0" w:line="240" w:lineRule="auto"/>
        <w:rPr>
          <w:rFonts w:ascii="Times New Roman" w:hAnsi="Times New Roman"/>
          <w:sz w:val="28"/>
          <w:szCs w:val="28"/>
        </w:rPr>
      </w:pPr>
      <w:r w:rsidRPr="00ED1B4B">
        <w:rPr>
          <w:rFonts w:ascii="Times New Roman" w:hAnsi="Times New Roman"/>
          <w:sz w:val="28"/>
          <w:szCs w:val="28"/>
        </w:rPr>
        <w:t xml:space="preserve">      Увеличение допустимого сдвига фаз в случае Н - плоскостного рупора по сравнению    с    E-плоскостным    объясняется    с паданием    амплитуды</w:t>
      </w:r>
    </w:p>
    <w:p w:rsidR="0076041B" w:rsidRPr="00ED1B4B" w:rsidRDefault="0076041B" w:rsidP="0076041B">
      <w:pPr>
        <w:spacing w:after="0" w:line="240" w:lineRule="auto"/>
        <w:rPr>
          <w:rFonts w:ascii="Times New Roman" w:hAnsi="Times New Roman"/>
          <w:sz w:val="28"/>
          <w:szCs w:val="28"/>
        </w:rPr>
      </w:pPr>
      <w:r w:rsidRPr="00ED1B4B">
        <w:rPr>
          <w:rFonts w:ascii="Times New Roman" w:hAnsi="Times New Roman"/>
          <w:sz w:val="28"/>
          <w:szCs w:val="28"/>
        </w:rPr>
        <w:t xml:space="preserve">возбуждающего поля к краям </w:t>
      </w:r>
      <w:proofErr w:type="spellStart"/>
      <w:r w:rsidRPr="00ED1B4B">
        <w:rPr>
          <w:rFonts w:ascii="Times New Roman" w:hAnsi="Times New Roman"/>
          <w:sz w:val="28"/>
          <w:szCs w:val="28"/>
        </w:rPr>
        <w:t>раскрыва</w:t>
      </w:r>
      <w:proofErr w:type="spellEnd"/>
      <w:r w:rsidRPr="00ED1B4B">
        <w:rPr>
          <w:rFonts w:ascii="Times New Roman" w:hAnsi="Times New Roman"/>
          <w:sz w:val="28"/>
          <w:szCs w:val="28"/>
        </w:rPr>
        <w:t xml:space="preserve"> этого рупора в плоскости Н.</w:t>
      </w:r>
    </w:p>
    <w:p w:rsidR="0076041B" w:rsidRPr="005A6229" w:rsidRDefault="0076041B" w:rsidP="0076041B">
      <w:pPr>
        <w:spacing w:after="120" w:line="240" w:lineRule="auto"/>
        <w:rPr>
          <w:rFonts w:ascii="Times New Roman" w:hAnsi="Times New Roman"/>
          <w:sz w:val="28"/>
          <w:szCs w:val="28"/>
        </w:rPr>
      </w:pPr>
      <w:r>
        <w:rPr>
          <w:noProof/>
          <w:lang w:eastAsia="ru-RU"/>
        </w:rPr>
        <w:drawing>
          <wp:anchor distT="0" distB="0" distL="114300" distR="114300" simplePos="0" relativeHeight="251665408" behindDoc="0" locked="0" layoutInCell="1" allowOverlap="1">
            <wp:simplePos x="0" y="0"/>
            <wp:positionH relativeFrom="column">
              <wp:posOffset>1943100</wp:posOffset>
            </wp:positionH>
            <wp:positionV relativeFrom="paragraph">
              <wp:posOffset>654050</wp:posOffset>
            </wp:positionV>
            <wp:extent cx="655320" cy="228600"/>
            <wp:effectExtent l="19050" t="0" r="0" b="0"/>
            <wp:wrapSquare wrapText="bothSides"/>
            <wp:docPr id="1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655320" cy="228600"/>
                    </a:xfrm>
                    <a:prstGeom prst="rect">
                      <a:avLst/>
                    </a:prstGeom>
                    <a:noFill/>
                    <a:ln w="9525">
                      <a:noFill/>
                      <a:miter lim="800000"/>
                      <a:headEnd/>
                      <a:tailEnd/>
                    </a:ln>
                  </pic:spPr>
                </pic:pic>
              </a:graphicData>
            </a:graphic>
          </wp:anchor>
        </w:drawing>
      </w:r>
      <w:r w:rsidRPr="005A6229">
        <w:rPr>
          <w:rFonts w:ascii="Times New Roman" w:hAnsi="Times New Roman"/>
          <w:sz w:val="28"/>
          <w:szCs w:val="28"/>
        </w:rPr>
        <w:t xml:space="preserve">   Коэффициент направленного действия оптимального </w:t>
      </w:r>
      <w:proofErr w:type="gramStart"/>
      <w:r w:rsidRPr="005A6229">
        <w:rPr>
          <w:rFonts w:ascii="Times New Roman" w:hAnsi="Times New Roman"/>
          <w:sz w:val="28"/>
          <w:szCs w:val="28"/>
        </w:rPr>
        <w:t>Е-</w:t>
      </w:r>
      <w:proofErr w:type="gramEnd"/>
      <w:r w:rsidRPr="005A6229">
        <w:rPr>
          <w:rFonts w:ascii="Times New Roman" w:hAnsi="Times New Roman"/>
          <w:sz w:val="28"/>
          <w:szCs w:val="28"/>
        </w:rPr>
        <w:t xml:space="preserve"> или </w:t>
      </w:r>
      <w:proofErr w:type="spellStart"/>
      <w:r w:rsidRPr="005A6229">
        <w:rPr>
          <w:rFonts w:ascii="Times New Roman" w:hAnsi="Times New Roman"/>
          <w:sz w:val="28"/>
          <w:szCs w:val="28"/>
        </w:rPr>
        <w:t>Н-плоскостного</w:t>
      </w:r>
      <w:proofErr w:type="spellEnd"/>
      <w:r w:rsidRPr="005A6229">
        <w:rPr>
          <w:rFonts w:ascii="Times New Roman" w:hAnsi="Times New Roman"/>
          <w:sz w:val="28"/>
          <w:szCs w:val="28"/>
        </w:rPr>
        <w:t xml:space="preserve"> рупора может быть рассчитан по формуле </w:t>
      </w:r>
      <w:r>
        <w:rPr>
          <w:rFonts w:ascii="Times New Roman" w:hAnsi="Times New Roman"/>
          <w:noProof/>
          <w:sz w:val="28"/>
          <w:szCs w:val="28"/>
          <w:lang w:eastAsia="ru-RU"/>
        </w:rPr>
        <w:drawing>
          <wp:inline distT="0" distB="0" distL="0" distR="0">
            <wp:extent cx="1000760" cy="210185"/>
            <wp:effectExtent l="19050" t="0" r="889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1000760" cy="210185"/>
                    </a:xfrm>
                    <a:prstGeom prst="rect">
                      <a:avLst/>
                    </a:prstGeom>
                    <a:noFill/>
                    <a:ln w="9525">
                      <a:noFill/>
                      <a:miter lim="800000"/>
                      <a:headEnd/>
                      <a:tailEnd/>
                    </a:ln>
                  </pic:spPr>
                </pic:pic>
              </a:graphicData>
            </a:graphic>
          </wp:inline>
        </w:drawing>
      </w:r>
      <w:r w:rsidRPr="005A6229">
        <w:rPr>
          <w:rFonts w:ascii="Times New Roman" w:hAnsi="Times New Roman"/>
          <w:sz w:val="28"/>
          <w:szCs w:val="28"/>
        </w:rPr>
        <w:t xml:space="preserve">, причем КИП рупора с учетом </w:t>
      </w:r>
      <w:proofErr w:type="spellStart"/>
      <w:r w:rsidRPr="005A6229">
        <w:rPr>
          <w:rFonts w:ascii="Times New Roman" w:hAnsi="Times New Roman"/>
          <w:sz w:val="28"/>
          <w:szCs w:val="28"/>
        </w:rPr>
        <w:t>несинфазности</w:t>
      </w:r>
      <w:proofErr w:type="spellEnd"/>
      <w:r w:rsidRPr="005A6229">
        <w:rPr>
          <w:rFonts w:ascii="Times New Roman" w:hAnsi="Times New Roman"/>
          <w:sz w:val="28"/>
          <w:szCs w:val="28"/>
        </w:rPr>
        <w:t xml:space="preserve"> и неравномерности возбуждения со</w:t>
      </w:r>
      <w:r>
        <w:rPr>
          <w:rFonts w:ascii="Times New Roman" w:hAnsi="Times New Roman"/>
          <w:sz w:val="28"/>
          <w:szCs w:val="28"/>
        </w:rPr>
        <w:t>ставляет 0,64 (у пирамидального</w:t>
      </w:r>
      <w:r w:rsidRPr="005A6229">
        <w:rPr>
          <w:rFonts w:ascii="Times New Roman" w:hAnsi="Times New Roman"/>
          <w:sz w:val="28"/>
          <w:szCs w:val="28"/>
        </w:rPr>
        <w:t xml:space="preserve"> рупора                           ).</w:t>
      </w:r>
    </w:p>
    <w:p w:rsidR="0076041B" w:rsidRPr="005A6229" w:rsidRDefault="0076041B" w:rsidP="0076041B">
      <w:pPr>
        <w:spacing w:after="120" w:line="240" w:lineRule="auto"/>
        <w:jc w:val="both"/>
        <w:rPr>
          <w:rFonts w:ascii="Times New Roman" w:hAnsi="Times New Roman"/>
          <w:sz w:val="28"/>
          <w:szCs w:val="28"/>
        </w:rPr>
      </w:pPr>
      <w:r w:rsidRPr="005A6229">
        <w:rPr>
          <w:rFonts w:ascii="Times New Roman" w:hAnsi="Times New Roman"/>
          <w:sz w:val="28"/>
          <w:szCs w:val="28"/>
        </w:rPr>
        <w:t xml:space="preserve">    Е - плоскостной рупор сужает ДН в плоскости</w:t>
      </w:r>
      <w:proofErr w:type="gramStart"/>
      <w:r w:rsidRPr="005A6229">
        <w:rPr>
          <w:rFonts w:ascii="Times New Roman" w:hAnsi="Times New Roman"/>
          <w:sz w:val="28"/>
          <w:szCs w:val="28"/>
        </w:rPr>
        <w:t xml:space="preserve"> Е</w:t>
      </w:r>
      <w:proofErr w:type="gramEnd"/>
      <w:r w:rsidRPr="005A6229">
        <w:rPr>
          <w:rFonts w:ascii="Times New Roman" w:hAnsi="Times New Roman"/>
          <w:sz w:val="28"/>
          <w:szCs w:val="28"/>
        </w:rPr>
        <w:t>, а Н - плоскостной рупор - в плоскости Н.</w:t>
      </w:r>
    </w:p>
    <w:p w:rsidR="0076041B" w:rsidRDefault="0076041B" w:rsidP="0076041B">
      <w:pPr>
        <w:spacing w:after="0" w:line="240" w:lineRule="auto"/>
        <w:jc w:val="both"/>
        <w:rPr>
          <w:rFonts w:ascii="Times New Roman" w:hAnsi="Times New Roman"/>
          <w:sz w:val="28"/>
          <w:szCs w:val="28"/>
          <w:lang w:val="en-US"/>
        </w:rPr>
      </w:pPr>
      <w:r>
        <w:rPr>
          <w:noProof/>
          <w:lang w:eastAsia="ru-RU"/>
        </w:rPr>
        <w:drawing>
          <wp:anchor distT="0" distB="0" distL="114300" distR="114300" simplePos="0" relativeHeight="251666432" behindDoc="1" locked="0" layoutInCell="1" allowOverlap="1">
            <wp:simplePos x="0" y="0"/>
            <wp:positionH relativeFrom="column">
              <wp:posOffset>457200</wp:posOffset>
            </wp:positionH>
            <wp:positionV relativeFrom="paragraph">
              <wp:posOffset>1155065</wp:posOffset>
            </wp:positionV>
            <wp:extent cx="845820" cy="251460"/>
            <wp:effectExtent l="19050" t="0" r="0" b="0"/>
            <wp:wrapSquare wrapText="bothSides"/>
            <wp:docPr id="1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srcRect/>
                    <a:stretch>
                      <a:fillRect/>
                    </a:stretch>
                  </pic:blipFill>
                  <pic:spPr bwMode="auto">
                    <a:xfrm>
                      <a:off x="0" y="0"/>
                      <a:ext cx="845820" cy="251460"/>
                    </a:xfrm>
                    <a:prstGeom prst="rect">
                      <a:avLst/>
                    </a:prstGeom>
                    <a:noFill/>
                    <a:ln w="9525">
                      <a:noFill/>
                      <a:miter lim="800000"/>
                      <a:headEnd/>
                      <a:tailEnd/>
                    </a:ln>
                  </pic:spPr>
                </pic:pic>
              </a:graphicData>
            </a:graphic>
          </wp:anchor>
        </w:drawing>
      </w:r>
      <w:r w:rsidRPr="005A6229">
        <w:rPr>
          <w:rFonts w:ascii="Times New Roman" w:hAnsi="Times New Roman"/>
          <w:sz w:val="28"/>
          <w:szCs w:val="28"/>
        </w:rPr>
        <w:t xml:space="preserve">    В настоящее время находят применение рупоры, у которых сдвиги фаз поля в </w:t>
      </w:r>
      <w:proofErr w:type="spellStart"/>
      <w:r w:rsidRPr="005A6229">
        <w:rPr>
          <w:rFonts w:ascii="Times New Roman" w:hAnsi="Times New Roman"/>
          <w:sz w:val="28"/>
          <w:szCs w:val="28"/>
        </w:rPr>
        <w:t>раскрыве</w:t>
      </w:r>
      <w:proofErr w:type="spellEnd"/>
      <w:r w:rsidRPr="005A6229">
        <w:rPr>
          <w:rFonts w:ascii="Times New Roman" w:hAnsi="Times New Roman"/>
          <w:sz w:val="28"/>
          <w:szCs w:val="28"/>
        </w:rPr>
        <w:t xml:space="preserve"> значительно превосходят максимально допустимые. При больших по сравнению с </w:t>
      </w:r>
      <w:r>
        <w:rPr>
          <w:rFonts w:ascii="Times New Roman" w:hAnsi="Times New Roman"/>
          <w:noProof/>
          <w:sz w:val="28"/>
          <w:szCs w:val="28"/>
          <w:lang w:eastAsia="ru-RU"/>
        </w:rPr>
        <w:drawing>
          <wp:inline distT="0" distB="0" distL="0" distR="0">
            <wp:extent cx="123825" cy="172720"/>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srcRect/>
                    <a:stretch>
                      <a:fillRect/>
                    </a:stretch>
                  </pic:blipFill>
                  <pic:spPr bwMode="auto">
                    <a:xfrm>
                      <a:off x="0" y="0"/>
                      <a:ext cx="123825" cy="172720"/>
                    </a:xfrm>
                    <a:prstGeom prst="rect">
                      <a:avLst/>
                    </a:prstGeom>
                    <a:noFill/>
                    <a:ln w="9525">
                      <a:noFill/>
                      <a:miter lim="800000"/>
                      <a:headEnd/>
                      <a:tailEnd/>
                    </a:ln>
                  </pic:spPr>
                </pic:pic>
              </a:graphicData>
            </a:graphic>
          </wp:inline>
        </w:drawing>
      </w:r>
      <w:r w:rsidRPr="005A6229">
        <w:rPr>
          <w:rFonts w:ascii="Times New Roman" w:hAnsi="Times New Roman"/>
          <w:sz w:val="28"/>
          <w:szCs w:val="28"/>
        </w:rPr>
        <w:t xml:space="preserve"> </w:t>
      </w:r>
      <w:proofErr w:type="spellStart"/>
      <w:r w:rsidRPr="005A6229">
        <w:rPr>
          <w:rFonts w:ascii="Times New Roman" w:hAnsi="Times New Roman"/>
          <w:sz w:val="28"/>
          <w:szCs w:val="28"/>
        </w:rPr>
        <w:t>раскрывах</w:t>
      </w:r>
      <w:proofErr w:type="spellEnd"/>
      <w:r w:rsidRPr="005A6229">
        <w:rPr>
          <w:rFonts w:ascii="Times New Roman" w:hAnsi="Times New Roman"/>
          <w:sz w:val="28"/>
          <w:szCs w:val="28"/>
        </w:rPr>
        <w:t xml:space="preserve"> а</w:t>
      </w:r>
      <w:r w:rsidRPr="005A6229">
        <w:rPr>
          <w:rFonts w:ascii="Times New Roman" w:hAnsi="Times New Roman"/>
          <w:sz w:val="28"/>
          <w:szCs w:val="28"/>
          <w:vertAlign w:val="subscript"/>
        </w:rPr>
        <w:t>р</w:t>
      </w:r>
      <w:r w:rsidRPr="005A6229">
        <w:rPr>
          <w:rFonts w:ascii="Times New Roman" w:hAnsi="Times New Roman"/>
          <w:sz w:val="28"/>
          <w:szCs w:val="28"/>
        </w:rPr>
        <w:t xml:space="preserve"> и </w:t>
      </w:r>
      <w:r>
        <w:rPr>
          <w:rFonts w:ascii="Times New Roman" w:hAnsi="Times New Roman"/>
          <w:sz w:val="28"/>
          <w:szCs w:val="28"/>
          <w:lang w:val="en-US"/>
        </w:rPr>
        <w:t>b</w:t>
      </w:r>
      <w:proofErr w:type="spellStart"/>
      <w:r w:rsidRPr="005A6229">
        <w:rPr>
          <w:rFonts w:ascii="Times New Roman" w:hAnsi="Times New Roman"/>
          <w:sz w:val="28"/>
          <w:szCs w:val="28"/>
          <w:vertAlign w:val="subscript"/>
        </w:rPr>
        <w:t>р</w:t>
      </w:r>
      <w:proofErr w:type="spellEnd"/>
      <w:r w:rsidRPr="005A6229">
        <w:rPr>
          <w:rFonts w:ascii="Times New Roman" w:hAnsi="Times New Roman"/>
          <w:sz w:val="28"/>
          <w:szCs w:val="28"/>
        </w:rPr>
        <w:t xml:space="preserve"> и больших углах растворов рупора </w:t>
      </w:r>
      <w:r>
        <w:rPr>
          <w:rFonts w:ascii="Times New Roman" w:hAnsi="Times New Roman"/>
          <w:noProof/>
          <w:sz w:val="28"/>
          <w:szCs w:val="28"/>
          <w:lang w:eastAsia="ru-RU"/>
        </w:rPr>
        <w:drawing>
          <wp:inline distT="0" distB="0" distL="0" distR="0">
            <wp:extent cx="234950" cy="23495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srcRect/>
                    <a:stretch>
                      <a:fillRect/>
                    </a:stretch>
                  </pic:blipFill>
                  <pic:spPr bwMode="auto">
                    <a:xfrm>
                      <a:off x="0" y="0"/>
                      <a:ext cx="234950" cy="234950"/>
                    </a:xfrm>
                    <a:prstGeom prst="rect">
                      <a:avLst/>
                    </a:prstGeom>
                    <a:noFill/>
                    <a:ln w="9525">
                      <a:noFill/>
                      <a:miter lim="800000"/>
                      <a:headEnd/>
                      <a:tailEnd/>
                    </a:ln>
                  </pic:spPr>
                </pic:pic>
              </a:graphicData>
            </a:graphic>
          </wp:inline>
        </w:drawing>
      </w:r>
      <w:r w:rsidRPr="005A6229">
        <w:rPr>
          <w:rFonts w:ascii="Times New Roman" w:hAnsi="Times New Roman"/>
          <w:sz w:val="28"/>
          <w:szCs w:val="28"/>
        </w:rPr>
        <w:t xml:space="preserve"> ДН становится по форме близкой </w:t>
      </w:r>
      <w:proofErr w:type="gramStart"/>
      <w:r w:rsidRPr="005A6229">
        <w:rPr>
          <w:rFonts w:ascii="Times New Roman" w:hAnsi="Times New Roman"/>
          <w:sz w:val="28"/>
          <w:szCs w:val="28"/>
        </w:rPr>
        <w:t>к</w:t>
      </w:r>
      <w:proofErr w:type="gramEnd"/>
      <w:r w:rsidRPr="005A6229">
        <w:rPr>
          <w:rFonts w:ascii="Times New Roman" w:hAnsi="Times New Roman"/>
          <w:sz w:val="28"/>
          <w:szCs w:val="28"/>
        </w:rPr>
        <w:t xml:space="preserve"> столообразной. Такие </w:t>
      </w:r>
      <w:proofErr w:type="spellStart"/>
      <w:r w:rsidRPr="005A6229">
        <w:rPr>
          <w:rFonts w:ascii="Times New Roman" w:hAnsi="Times New Roman"/>
          <w:sz w:val="28"/>
          <w:szCs w:val="28"/>
        </w:rPr>
        <w:lastRenderedPageBreak/>
        <w:t>расфазированные</w:t>
      </w:r>
      <w:proofErr w:type="spellEnd"/>
      <w:r w:rsidRPr="005A6229">
        <w:rPr>
          <w:rFonts w:ascii="Times New Roman" w:hAnsi="Times New Roman"/>
          <w:sz w:val="28"/>
          <w:szCs w:val="28"/>
        </w:rPr>
        <w:t xml:space="preserve"> рупоры обладают более широким рабочим диапазоном, чем синфазные рупоры. Их ДН </w:t>
      </w:r>
      <w:proofErr w:type="gramStart"/>
      <w:r w:rsidRPr="005A6229">
        <w:rPr>
          <w:rFonts w:ascii="Times New Roman" w:hAnsi="Times New Roman"/>
          <w:sz w:val="28"/>
          <w:szCs w:val="28"/>
        </w:rPr>
        <w:t>при</w:t>
      </w:r>
      <w:proofErr w:type="gramEnd"/>
      <w:r w:rsidRPr="005A6229">
        <w:rPr>
          <w:rFonts w:ascii="Times New Roman" w:hAnsi="Times New Roman"/>
          <w:sz w:val="28"/>
          <w:szCs w:val="28"/>
        </w:rPr>
        <w:t xml:space="preserve">  сравнительно мало зависят от частоты.</w:t>
      </w:r>
    </w:p>
    <w:p w:rsidR="003F2738" w:rsidRDefault="003F2738"/>
    <w:sectPr w:rsidR="003F2738" w:rsidSect="003F27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characterSpacingControl w:val="doNotCompress"/>
  <w:compat/>
  <w:rsids>
    <w:rsidRoot w:val="0076041B"/>
    <w:rsid w:val="003F2738"/>
    <w:rsid w:val="004B3A09"/>
    <w:rsid w:val="0076041B"/>
    <w:rsid w:val="00FC65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041B"/>
    <w:rPr>
      <w:rFonts w:ascii="Calibri" w:eastAsia="Calibri" w:hAnsi="Calibri" w:cs="Times New Roman"/>
    </w:rPr>
  </w:style>
  <w:style w:type="paragraph" w:styleId="2">
    <w:name w:val="heading 2"/>
    <w:basedOn w:val="a"/>
    <w:next w:val="a"/>
    <w:link w:val="20"/>
    <w:qFormat/>
    <w:rsid w:val="0076041B"/>
    <w:pPr>
      <w:keepNext/>
      <w:spacing w:before="240" w:after="60" w:line="240" w:lineRule="auto"/>
      <w:outlineLvl w:val="1"/>
    </w:pPr>
    <w:rPr>
      <w:rFonts w:ascii="Arial" w:eastAsia="Times New Roman" w:hAnsi="Arial" w:cs="Arial"/>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6041B"/>
    <w:rPr>
      <w:rFonts w:ascii="Arial" w:eastAsia="Times New Roman" w:hAnsi="Arial" w:cs="Arial"/>
      <w:b/>
      <w:bCs/>
      <w:i/>
      <w:iCs/>
      <w:sz w:val="28"/>
      <w:szCs w:val="28"/>
      <w:lang w:eastAsia="ru-RU"/>
    </w:rPr>
  </w:style>
  <w:style w:type="character" w:customStyle="1" w:styleId="FontStyle108">
    <w:name w:val="Font Style108"/>
    <w:rsid w:val="0076041B"/>
    <w:rPr>
      <w:rFonts w:ascii="Times New Roman" w:hAnsi="Times New Roman" w:cs="Times New Roman"/>
      <w:b/>
      <w:bCs/>
      <w:sz w:val="20"/>
      <w:szCs w:val="20"/>
    </w:rPr>
  </w:style>
  <w:style w:type="paragraph" w:customStyle="1" w:styleId="Style45">
    <w:name w:val="Style45"/>
    <w:basedOn w:val="a"/>
    <w:rsid w:val="0076041B"/>
    <w:pPr>
      <w:widowControl w:val="0"/>
      <w:autoSpaceDE w:val="0"/>
      <w:autoSpaceDN w:val="0"/>
      <w:adjustRightInd w:val="0"/>
      <w:spacing w:after="0" w:line="226" w:lineRule="exact"/>
      <w:jc w:val="center"/>
    </w:pPr>
    <w:rPr>
      <w:rFonts w:ascii="Times New Roman" w:eastAsia="Times New Roman" w:hAnsi="Times New Roman"/>
      <w:sz w:val="24"/>
      <w:szCs w:val="24"/>
      <w:lang w:eastAsia="ru-RU"/>
    </w:rPr>
  </w:style>
  <w:style w:type="paragraph" w:customStyle="1" w:styleId="Style56">
    <w:name w:val="Style56"/>
    <w:basedOn w:val="a"/>
    <w:rsid w:val="0076041B"/>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styleId="a3">
    <w:name w:val="Balloon Text"/>
    <w:basedOn w:val="a"/>
    <w:link w:val="a4"/>
    <w:uiPriority w:val="99"/>
    <w:semiHidden/>
    <w:unhideWhenUsed/>
    <w:rsid w:val="0076041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6041B"/>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870</Words>
  <Characters>4965</Characters>
  <Application>Microsoft Office Word</Application>
  <DocSecurity>0</DocSecurity>
  <Lines>41</Lines>
  <Paragraphs>11</Paragraphs>
  <ScaleCrop>false</ScaleCrop>
  <Company/>
  <LinksUpToDate>false</LinksUpToDate>
  <CharactersWithSpaces>5824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2016-01-25T13:48:00Z</dcterms:created>
  <dcterms:modified xsi:type="dcterms:W3CDTF">2016-01-25T13:49:00Z</dcterms:modified>
</cp:coreProperties>
</file>